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32" w:type="dxa"/>
        <w:tblInd w:w="-1304" w:type="dxa"/>
        <w:tblLayout w:type="fixed"/>
        <w:tblCellMar>
          <w:top w:w="28" w:type="dxa"/>
          <w:left w:w="28" w:type="dxa"/>
          <w:right w:w="28" w:type="dxa"/>
        </w:tblCellMar>
        <w:tblLook w:val="0000" w:firstRow="0" w:lastRow="0" w:firstColumn="0" w:lastColumn="0" w:noHBand="0" w:noVBand="0"/>
        <w:tblCaption w:val="Sidhuvud"/>
        <w:tblDescription w:val="Layout enligt SIS standard"/>
      </w:tblPr>
      <w:tblGrid>
        <w:gridCol w:w="5216"/>
        <w:gridCol w:w="2608"/>
        <w:gridCol w:w="1304"/>
        <w:gridCol w:w="1304"/>
      </w:tblGrid>
      <w:tr w:rsidR="007D79D6" w:rsidRPr="00082D22" w14:paraId="59422641" w14:textId="77777777" w:rsidTr="00620E4B">
        <w:trPr>
          <w:cantSplit/>
          <w:trHeight w:val="435"/>
        </w:trPr>
        <w:tc>
          <w:tcPr>
            <w:tcW w:w="5216" w:type="dxa"/>
            <w:vMerge w:val="restart"/>
          </w:tcPr>
          <w:p w14:paraId="195B7EEA" w14:textId="77777777" w:rsidR="007D79D6" w:rsidRPr="00082D22" w:rsidRDefault="00082D22" w:rsidP="00E11EA1">
            <w:pPr>
              <w:pStyle w:val="Sidhuvud"/>
              <w:spacing w:after="200"/>
            </w:pPr>
            <w:r w:rsidRPr="00082D22">
              <w:rPr>
                <w:noProof/>
              </w:rPr>
              <w:drawing>
                <wp:inline distT="0" distB="0" distL="0" distR="0" wp14:anchorId="77909D28" wp14:editId="593F0FD5">
                  <wp:extent cx="1080000" cy="716702"/>
                  <wp:effectExtent l="0" t="0" r="6350" b="7620"/>
                  <wp:docPr id="1" name="Bildobjekt 1" descr="Logotyp Grums kommun"/>
                  <wp:cNvGraphicFramePr/>
                  <a:graphic xmlns:a="http://schemas.openxmlformats.org/drawingml/2006/main">
                    <a:graphicData uri="http://schemas.openxmlformats.org/drawingml/2006/picture">
                      <pic:pic xmlns:pic="http://schemas.openxmlformats.org/drawingml/2006/picture">
                        <pic:nvPicPr>
                          <pic:cNvPr id="1" name="Bildobjekt 1" descr="Logotyp Grums kommun"/>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0000" cy="716702"/>
                          </a:xfrm>
                          <a:prstGeom prst="rect">
                            <a:avLst/>
                          </a:prstGeom>
                        </pic:spPr>
                      </pic:pic>
                    </a:graphicData>
                  </a:graphic>
                </wp:inline>
              </w:drawing>
            </w:r>
          </w:p>
          <w:p w14:paraId="6620992B" w14:textId="77777777" w:rsidR="007D79D6" w:rsidRPr="00082D22" w:rsidRDefault="00082D22" w:rsidP="006D0F32">
            <w:pPr>
              <w:pStyle w:val="Sidhuvud"/>
              <w:rPr>
                <w:b/>
              </w:rPr>
            </w:pPr>
            <w:r>
              <w:rPr>
                <w:b/>
              </w:rPr>
              <w:t>Administrativa funktionen</w:t>
            </w:r>
          </w:p>
        </w:tc>
        <w:tc>
          <w:tcPr>
            <w:tcW w:w="3912" w:type="dxa"/>
            <w:gridSpan w:val="2"/>
            <w:vAlign w:val="bottom"/>
          </w:tcPr>
          <w:p w14:paraId="0BA0EF60" w14:textId="77777777" w:rsidR="007D79D6" w:rsidRPr="00082D22" w:rsidRDefault="00082D22" w:rsidP="00A80BB2">
            <w:pPr>
              <w:pStyle w:val="Sidhuvud"/>
              <w:rPr>
                <w:b/>
                <w:bCs/>
              </w:rPr>
            </w:pPr>
            <w:r>
              <w:rPr>
                <w:b/>
                <w:bCs/>
              </w:rPr>
              <w:t>MINNESANTECKNINGAR</w:t>
            </w:r>
          </w:p>
        </w:tc>
        <w:tc>
          <w:tcPr>
            <w:tcW w:w="1304" w:type="dxa"/>
            <w:vAlign w:val="bottom"/>
          </w:tcPr>
          <w:p w14:paraId="380BE6CE" w14:textId="77777777" w:rsidR="007D79D6" w:rsidRPr="00082D22" w:rsidRDefault="00082D22" w:rsidP="009969B2">
            <w:pPr>
              <w:pStyle w:val="Sidhuvudledtext"/>
              <w:rPr>
                <w:rStyle w:val="Sidnummer"/>
              </w:rPr>
            </w:pPr>
            <w:r>
              <w:rPr>
                <w:rStyle w:val="Sidnummer"/>
              </w:rPr>
              <w:t>Sida</w:t>
            </w:r>
          </w:p>
          <w:p w14:paraId="3BA237C4" w14:textId="7B712421" w:rsidR="007D79D6" w:rsidRPr="00082D22" w:rsidRDefault="007D79D6" w:rsidP="00A80BB2">
            <w:pPr>
              <w:pStyle w:val="Sidhuvud"/>
            </w:pPr>
            <w:r w:rsidRPr="00082D22">
              <w:rPr>
                <w:rStyle w:val="Sidnummer"/>
              </w:rPr>
              <w:fldChar w:fldCharType="begin"/>
            </w:r>
            <w:r w:rsidRPr="00082D22">
              <w:rPr>
                <w:rStyle w:val="Sidnummer"/>
              </w:rPr>
              <w:instrText xml:space="preserve"> PAGE </w:instrText>
            </w:r>
            <w:r w:rsidRPr="00082D22">
              <w:rPr>
                <w:rStyle w:val="Sidnummer"/>
              </w:rPr>
              <w:fldChar w:fldCharType="separate"/>
            </w:r>
            <w:r w:rsidRPr="00082D22">
              <w:rPr>
                <w:rStyle w:val="Sidnummer"/>
                <w:noProof/>
              </w:rPr>
              <w:t>1</w:t>
            </w:r>
            <w:r w:rsidRPr="00082D22">
              <w:rPr>
                <w:rStyle w:val="Sidnummer"/>
              </w:rPr>
              <w:fldChar w:fldCharType="end"/>
            </w:r>
            <w:r w:rsidRPr="00082D22">
              <w:rPr>
                <w:rStyle w:val="Sidnummer"/>
              </w:rPr>
              <w:t>(</w:t>
            </w:r>
            <w:r w:rsidRPr="00082D22">
              <w:rPr>
                <w:rStyle w:val="Sidnummer"/>
              </w:rPr>
              <w:fldChar w:fldCharType="begin"/>
            </w:r>
            <w:r w:rsidRPr="00082D22">
              <w:rPr>
                <w:rStyle w:val="Sidnummer"/>
              </w:rPr>
              <w:instrText xml:space="preserve"> NUMPAGES </w:instrText>
            </w:r>
            <w:r w:rsidRPr="00082D22">
              <w:rPr>
                <w:rStyle w:val="Sidnummer"/>
              </w:rPr>
              <w:fldChar w:fldCharType="separate"/>
            </w:r>
            <w:r w:rsidR="00C11887">
              <w:rPr>
                <w:rStyle w:val="Sidnummer"/>
                <w:noProof/>
              </w:rPr>
              <w:t>1</w:t>
            </w:r>
            <w:r w:rsidRPr="00082D22">
              <w:rPr>
                <w:rStyle w:val="Sidnummer"/>
              </w:rPr>
              <w:fldChar w:fldCharType="end"/>
            </w:r>
            <w:r w:rsidRPr="00082D22">
              <w:rPr>
                <w:rStyle w:val="Sidnummer"/>
              </w:rPr>
              <w:t>)</w:t>
            </w:r>
          </w:p>
        </w:tc>
      </w:tr>
      <w:tr w:rsidR="007D79D6" w:rsidRPr="00082D22" w14:paraId="045FF10E" w14:textId="77777777" w:rsidTr="00620E4B">
        <w:trPr>
          <w:cantSplit/>
          <w:trHeight w:val="480"/>
        </w:trPr>
        <w:tc>
          <w:tcPr>
            <w:tcW w:w="5216" w:type="dxa"/>
            <w:vMerge/>
          </w:tcPr>
          <w:p w14:paraId="59C27376" w14:textId="77777777" w:rsidR="007D79D6" w:rsidRPr="00082D22" w:rsidRDefault="007D79D6" w:rsidP="00A80BB2">
            <w:pPr>
              <w:pStyle w:val="Tabellinnehll"/>
            </w:pPr>
          </w:p>
        </w:tc>
        <w:tc>
          <w:tcPr>
            <w:tcW w:w="2608" w:type="dxa"/>
          </w:tcPr>
          <w:p w14:paraId="13D46CA2" w14:textId="77777777" w:rsidR="007D79D6" w:rsidRPr="00082D22" w:rsidRDefault="00082D22" w:rsidP="00A80BB2">
            <w:pPr>
              <w:pStyle w:val="Sidhuvudledtext"/>
            </w:pPr>
            <w:r>
              <w:t>Datum</w:t>
            </w:r>
          </w:p>
          <w:p w14:paraId="57583281" w14:textId="6978B013" w:rsidR="007D79D6" w:rsidRPr="00082D22" w:rsidRDefault="00082D22" w:rsidP="00A80BB2">
            <w:pPr>
              <w:pStyle w:val="Sidhuvud"/>
            </w:pPr>
            <w:r>
              <w:t>2024-05-2</w:t>
            </w:r>
            <w:r w:rsidR="00DA6D23">
              <w:t>9</w:t>
            </w:r>
          </w:p>
        </w:tc>
        <w:tc>
          <w:tcPr>
            <w:tcW w:w="2608" w:type="dxa"/>
            <w:gridSpan w:val="2"/>
          </w:tcPr>
          <w:p w14:paraId="6D966CC8" w14:textId="77777777" w:rsidR="007D79D6" w:rsidRPr="00082D22" w:rsidRDefault="007D79D6" w:rsidP="00A80BB2">
            <w:pPr>
              <w:pStyle w:val="Sidhuvudledtext"/>
            </w:pPr>
          </w:p>
          <w:p w14:paraId="3ED82067" w14:textId="77777777" w:rsidR="007D79D6" w:rsidRPr="00082D22" w:rsidRDefault="007D79D6" w:rsidP="00A80BB2">
            <w:pPr>
              <w:pStyle w:val="Sidhuvud"/>
            </w:pPr>
          </w:p>
        </w:tc>
      </w:tr>
      <w:tr w:rsidR="007D79D6" w:rsidRPr="00082D22" w14:paraId="51BAD008" w14:textId="77777777" w:rsidTr="007D79D6">
        <w:trPr>
          <w:cantSplit/>
          <w:trHeight w:val="480"/>
        </w:trPr>
        <w:tc>
          <w:tcPr>
            <w:tcW w:w="5216" w:type="dxa"/>
            <w:vMerge/>
            <w:vAlign w:val="bottom"/>
          </w:tcPr>
          <w:p w14:paraId="6FAF4D32" w14:textId="77777777" w:rsidR="007D79D6" w:rsidRPr="00082D22" w:rsidRDefault="007D79D6" w:rsidP="00A80BB2">
            <w:pPr>
              <w:pStyle w:val="Sidhuvud"/>
              <w:rPr>
                <w:b/>
                <w:bCs/>
              </w:rPr>
            </w:pPr>
          </w:p>
        </w:tc>
        <w:tc>
          <w:tcPr>
            <w:tcW w:w="2608" w:type="dxa"/>
          </w:tcPr>
          <w:p w14:paraId="33317053" w14:textId="77777777" w:rsidR="007D79D6" w:rsidRPr="00082D22" w:rsidRDefault="007D79D6" w:rsidP="00A80BB2">
            <w:pPr>
              <w:pStyle w:val="Sidhuvudledtext"/>
            </w:pPr>
          </w:p>
          <w:p w14:paraId="0AAEEF0E" w14:textId="77777777" w:rsidR="007D79D6" w:rsidRPr="00082D22" w:rsidRDefault="007D79D6" w:rsidP="00A80BB2">
            <w:pPr>
              <w:pStyle w:val="Sidhuvud"/>
            </w:pPr>
          </w:p>
        </w:tc>
        <w:tc>
          <w:tcPr>
            <w:tcW w:w="2608" w:type="dxa"/>
            <w:gridSpan w:val="2"/>
          </w:tcPr>
          <w:p w14:paraId="7415A9D3" w14:textId="77777777" w:rsidR="007D79D6" w:rsidRPr="00082D22" w:rsidRDefault="007D79D6" w:rsidP="00A80BB2">
            <w:pPr>
              <w:pStyle w:val="Sidhuvudledtext"/>
            </w:pPr>
          </w:p>
          <w:p w14:paraId="7E20F743" w14:textId="77777777" w:rsidR="007D79D6" w:rsidRPr="00082D22" w:rsidRDefault="007D79D6" w:rsidP="00A80BB2">
            <w:pPr>
              <w:pStyle w:val="Sidhuvud"/>
            </w:pPr>
          </w:p>
        </w:tc>
      </w:tr>
      <w:tr w:rsidR="007D79D6" w:rsidRPr="00082D22" w14:paraId="4D8B0E93" w14:textId="77777777" w:rsidTr="00F02CC3">
        <w:trPr>
          <w:cantSplit/>
          <w:trHeight w:hRule="exact" w:val="240"/>
        </w:trPr>
        <w:tc>
          <w:tcPr>
            <w:tcW w:w="10432" w:type="dxa"/>
            <w:gridSpan w:val="4"/>
          </w:tcPr>
          <w:p w14:paraId="06CBA524" w14:textId="77777777" w:rsidR="007D79D6" w:rsidRPr="00082D22" w:rsidRDefault="007D79D6" w:rsidP="00A80BB2">
            <w:pPr>
              <w:pStyle w:val="Sidhuvud"/>
            </w:pPr>
            <w:bookmarkStart w:id="0" w:name="Tabell"/>
            <w:bookmarkEnd w:id="0"/>
          </w:p>
        </w:tc>
      </w:tr>
      <w:tr w:rsidR="007D79D6" w:rsidRPr="00C11887" w14:paraId="415F9833" w14:textId="77777777" w:rsidTr="00F02CC3">
        <w:trPr>
          <w:cantSplit/>
          <w:trHeight w:hRule="exact" w:val="1200"/>
        </w:trPr>
        <w:tc>
          <w:tcPr>
            <w:tcW w:w="5216" w:type="dxa"/>
          </w:tcPr>
          <w:p w14:paraId="6ABAF597" w14:textId="77777777" w:rsidR="007D79D6" w:rsidRPr="00082D22" w:rsidRDefault="00082D22" w:rsidP="00A80BB2">
            <w:pPr>
              <w:pStyle w:val="Sidhuvud"/>
              <w:rPr>
                <w:lang w:val="en-US"/>
              </w:rPr>
            </w:pPr>
            <w:r w:rsidRPr="00082D22">
              <w:rPr>
                <w:lang w:val="en-US"/>
              </w:rPr>
              <w:t>Martin Hector, 0555-421 11</w:t>
            </w:r>
          </w:p>
          <w:p w14:paraId="216C9A0B" w14:textId="77777777" w:rsidR="007D79D6" w:rsidRPr="00082D22" w:rsidRDefault="00082D22" w:rsidP="00A80BB2">
            <w:pPr>
              <w:pStyle w:val="Sidhuvud"/>
              <w:rPr>
                <w:lang w:val="en-US"/>
              </w:rPr>
            </w:pPr>
            <w:r w:rsidRPr="00082D22">
              <w:rPr>
                <w:lang w:val="en-US"/>
              </w:rPr>
              <w:t>Utredare</w:t>
            </w:r>
          </w:p>
          <w:p w14:paraId="5E5E58F5" w14:textId="77777777" w:rsidR="007D79D6" w:rsidRPr="00082D22" w:rsidRDefault="00082D22" w:rsidP="00A80BB2">
            <w:pPr>
              <w:pStyle w:val="Sidhuvud"/>
              <w:rPr>
                <w:lang w:val="en-US"/>
              </w:rPr>
            </w:pPr>
            <w:r w:rsidRPr="00082D22">
              <w:rPr>
                <w:lang w:val="en-US"/>
              </w:rPr>
              <w:t>martin.hector@grums.se</w:t>
            </w:r>
          </w:p>
        </w:tc>
        <w:tc>
          <w:tcPr>
            <w:tcW w:w="5216" w:type="dxa"/>
            <w:gridSpan w:val="3"/>
          </w:tcPr>
          <w:p w14:paraId="64879B59" w14:textId="77777777" w:rsidR="007D79D6" w:rsidRPr="00082D22" w:rsidRDefault="007D79D6" w:rsidP="00A80BB2">
            <w:pPr>
              <w:pStyle w:val="Sidhuvud"/>
              <w:rPr>
                <w:lang w:val="en-US"/>
              </w:rPr>
            </w:pPr>
          </w:p>
        </w:tc>
      </w:tr>
      <w:tr w:rsidR="007D79D6" w:rsidRPr="00C11887" w14:paraId="486509E7" w14:textId="77777777" w:rsidTr="00F02CC3">
        <w:trPr>
          <w:cantSplit/>
          <w:trHeight w:hRule="exact" w:val="240"/>
        </w:trPr>
        <w:tc>
          <w:tcPr>
            <w:tcW w:w="10432" w:type="dxa"/>
            <w:gridSpan w:val="4"/>
          </w:tcPr>
          <w:p w14:paraId="0B5EA177" w14:textId="77777777" w:rsidR="007D79D6" w:rsidRPr="00082D22" w:rsidRDefault="007D79D6" w:rsidP="00A80BB2">
            <w:pPr>
              <w:pStyle w:val="Sidhuvud"/>
              <w:rPr>
                <w:lang w:val="en-US"/>
              </w:rPr>
            </w:pPr>
          </w:p>
        </w:tc>
      </w:tr>
    </w:tbl>
    <w:p w14:paraId="6739BB2E" w14:textId="77777777" w:rsidR="007D79D6" w:rsidRPr="00082D22" w:rsidRDefault="007D79D6">
      <w:pPr>
        <w:rPr>
          <w:lang w:val="en-US"/>
        </w:rPr>
      </w:pPr>
    </w:p>
    <w:p w14:paraId="2CCED2DE" w14:textId="15C16E45" w:rsidR="00CE51A0" w:rsidRPr="00082D22" w:rsidRDefault="00082D22" w:rsidP="00CE51A0">
      <w:pPr>
        <w:pStyle w:val="Rubrik1"/>
      </w:pPr>
      <w:r>
        <w:t>Pensionärs- och tillgänglighetsrådet</w:t>
      </w:r>
    </w:p>
    <w:tbl>
      <w:tblPr>
        <w:tblW w:w="5000" w:type="pct"/>
        <w:tblLayout w:type="fixed"/>
        <w:tblCellMar>
          <w:top w:w="28" w:type="dxa"/>
          <w:left w:w="57" w:type="dxa"/>
          <w:bottom w:w="57" w:type="dxa"/>
          <w:right w:w="57" w:type="dxa"/>
        </w:tblCellMar>
        <w:tblLook w:val="01E0" w:firstRow="1" w:lastRow="1" w:firstColumn="1" w:lastColumn="1" w:noHBand="0" w:noVBand="0"/>
        <w:tblCaption w:val="Mötesuppgifter"/>
        <w:tblDescription w:val="Plats, datum och deltagare"/>
      </w:tblPr>
      <w:tblGrid>
        <w:gridCol w:w="1185"/>
        <w:gridCol w:w="3178"/>
        <w:gridCol w:w="3178"/>
      </w:tblGrid>
      <w:tr w:rsidR="00CE51A0" w:rsidRPr="00082D22" w14:paraId="3F77CC55" w14:textId="77777777" w:rsidTr="004220D1">
        <w:trPr>
          <w:cantSplit/>
          <w:trHeight w:val="240"/>
        </w:trPr>
        <w:tc>
          <w:tcPr>
            <w:tcW w:w="1201" w:type="dxa"/>
          </w:tcPr>
          <w:p w14:paraId="157C4B7E" w14:textId="77777777" w:rsidR="00CE51A0" w:rsidRPr="00082D22" w:rsidRDefault="00CE51A0" w:rsidP="0063759B">
            <w:pPr>
              <w:pStyle w:val="Tabellrubrik"/>
            </w:pPr>
          </w:p>
        </w:tc>
        <w:tc>
          <w:tcPr>
            <w:tcW w:w="6442" w:type="dxa"/>
            <w:gridSpan w:val="2"/>
          </w:tcPr>
          <w:p w14:paraId="5C68E721" w14:textId="38AFFB5F" w:rsidR="00CE51A0" w:rsidRPr="00082D22" w:rsidRDefault="00CE51A0" w:rsidP="00FC3033">
            <w:pPr>
              <w:pStyle w:val="Tabellrubrik"/>
            </w:pPr>
          </w:p>
        </w:tc>
      </w:tr>
      <w:tr w:rsidR="00CE51A0" w:rsidRPr="00082D22" w14:paraId="6DA357EF" w14:textId="77777777" w:rsidTr="004220D1">
        <w:trPr>
          <w:cantSplit/>
          <w:trHeight w:val="240"/>
        </w:trPr>
        <w:tc>
          <w:tcPr>
            <w:tcW w:w="1201" w:type="dxa"/>
          </w:tcPr>
          <w:p w14:paraId="71E6AF91" w14:textId="77777777" w:rsidR="00CE51A0" w:rsidRPr="00082D22" w:rsidRDefault="00CE51A0" w:rsidP="0063759B">
            <w:pPr>
              <w:pStyle w:val="Tabellrubrik"/>
            </w:pPr>
            <w:r w:rsidRPr="00082D22">
              <w:t>Plats</w:t>
            </w:r>
          </w:p>
        </w:tc>
        <w:tc>
          <w:tcPr>
            <w:tcW w:w="6442" w:type="dxa"/>
            <w:gridSpan w:val="2"/>
          </w:tcPr>
          <w:p w14:paraId="39EA53F3" w14:textId="5727A9C4" w:rsidR="00CE51A0" w:rsidRPr="00082D22" w:rsidRDefault="00082D22" w:rsidP="009157F8">
            <w:pPr>
              <w:pStyle w:val="Tabellinnehll"/>
            </w:pPr>
            <w:r>
              <w:t>Lokal Bruket</w:t>
            </w:r>
          </w:p>
        </w:tc>
      </w:tr>
      <w:tr w:rsidR="00CE51A0" w:rsidRPr="00082D22" w14:paraId="0B7D4F06" w14:textId="77777777" w:rsidTr="004220D1">
        <w:trPr>
          <w:cantSplit/>
          <w:trHeight w:val="240"/>
        </w:trPr>
        <w:tc>
          <w:tcPr>
            <w:tcW w:w="1201" w:type="dxa"/>
          </w:tcPr>
          <w:p w14:paraId="2E7150AE" w14:textId="77777777" w:rsidR="00CE51A0" w:rsidRPr="00082D22" w:rsidRDefault="00CE51A0" w:rsidP="0063759B">
            <w:pPr>
              <w:pStyle w:val="Tabellrubrik"/>
            </w:pPr>
            <w:r w:rsidRPr="00082D22">
              <w:t>Datum</w:t>
            </w:r>
          </w:p>
        </w:tc>
        <w:tc>
          <w:tcPr>
            <w:tcW w:w="6442" w:type="dxa"/>
            <w:gridSpan w:val="2"/>
          </w:tcPr>
          <w:p w14:paraId="4C30E991" w14:textId="1B98646E" w:rsidR="00CE51A0" w:rsidRPr="00082D22" w:rsidRDefault="00082D22" w:rsidP="009157F8">
            <w:pPr>
              <w:pStyle w:val="Tabellinnehll"/>
            </w:pPr>
            <w:r>
              <w:t>2024-05-29</w:t>
            </w:r>
          </w:p>
        </w:tc>
      </w:tr>
      <w:tr w:rsidR="00CE51A0" w:rsidRPr="00C11887" w14:paraId="60A096C3" w14:textId="77777777" w:rsidTr="004220D1">
        <w:trPr>
          <w:cantSplit/>
          <w:trHeight w:val="240"/>
        </w:trPr>
        <w:tc>
          <w:tcPr>
            <w:tcW w:w="1201" w:type="dxa"/>
          </w:tcPr>
          <w:p w14:paraId="614D4982" w14:textId="77777777" w:rsidR="00CE51A0" w:rsidRPr="00082D22" w:rsidRDefault="00CE51A0" w:rsidP="0063759B">
            <w:pPr>
              <w:pStyle w:val="Tabellrubrik"/>
            </w:pPr>
            <w:r w:rsidRPr="00082D22">
              <w:t>Deltagare</w:t>
            </w:r>
          </w:p>
        </w:tc>
        <w:tc>
          <w:tcPr>
            <w:tcW w:w="3221" w:type="dxa"/>
          </w:tcPr>
          <w:p w14:paraId="6D09E022" w14:textId="65B04780" w:rsidR="00CE51A0" w:rsidRPr="00030DD9" w:rsidRDefault="00BC7713" w:rsidP="009157F8">
            <w:pPr>
              <w:pStyle w:val="Tabellinnehll"/>
              <w:rPr>
                <w:lang w:val="en-US"/>
              </w:rPr>
            </w:pPr>
            <w:r w:rsidRPr="00030DD9">
              <w:rPr>
                <w:lang w:val="en-US"/>
              </w:rPr>
              <w:t>Gun-Britt Nilsson, SPF</w:t>
            </w:r>
          </w:p>
          <w:p w14:paraId="2EE86560" w14:textId="66BC55BE" w:rsidR="00CE51A0" w:rsidRPr="00BC7713" w:rsidRDefault="00BC7713" w:rsidP="009157F8">
            <w:pPr>
              <w:pStyle w:val="Tabellinnehll"/>
              <w:rPr>
                <w:lang w:val="en-US"/>
              </w:rPr>
            </w:pPr>
            <w:r w:rsidRPr="00BC7713">
              <w:rPr>
                <w:lang w:val="en-US"/>
              </w:rPr>
              <w:t>Judith Kisch, SPF</w:t>
            </w:r>
            <w:r w:rsidRPr="00BC7713">
              <w:rPr>
                <w:lang w:val="en-US"/>
              </w:rPr>
              <w:br/>
              <w:t>Mia A</w:t>
            </w:r>
            <w:r>
              <w:rPr>
                <w:lang w:val="en-US"/>
              </w:rPr>
              <w:t>lexandersson, SPF</w:t>
            </w:r>
          </w:p>
          <w:p w14:paraId="0B918B65" w14:textId="77777777" w:rsidR="00BC7713" w:rsidRPr="00030DD9" w:rsidRDefault="00BC7713" w:rsidP="009157F8">
            <w:pPr>
              <w:pStyle w:val="Tabellinnehll"/>
              <w:rPr>
                <w:lang w:val="en-US"/>
              </w:rPr>
            </w:pPr>
          </w:p>
          <w:p w14:paraId="55EA0C7F" w14:textId="2DE31F99" w:rsidR="00BC7713" w:rsidRPr="00BC7713" w:rsidRDefault="00BC7713" w:rsidP="009157F8">
            <w:pPr>
              <w:pStyle w:val="Tabellinnehll"/>
              <w:rPr>
                <w:lang w:val="en-US"/>
              </w:rPr>
            </w:pPr>
            <w:r w:rsidRPr="00BC7713">
              <w:rPr>
                <w:lang w:val="en-US"/>
              </w:rPr>
              <w:t>Betti-Ann Lennartsson, PRO</w:t>
            </w:r>
            <w:r w:rsidRPr="00BC7713">
              <w:rPr>
                <w:lang w:val="en-US"/>
              </w:rPr>
              <w:br/>
              <w:t>Karin Bohlin, PRO</w:t>
            </w:r>
          </w:p>
          <w:p w14:paraId="284382D7" w14:textId="2FA3687C" w:rsidR="00CE51A0" w:rsidRPr="00BC7713" w:rsidRDefault="00BC7713" w:rsidP="009157F8">
            <w:pPr>
              <w:pStyle w:val="Tabellinnehll"/>
              <w:rPr>
                <w:lang w:val="en-US"/>
              </w:rPr>
            </w:pPr>
            <w:r w:rsidRPr="00BC7713">
              <w:rPr>
                <w:lang w:val="en-US"/>
              </w:rPr>
              <w:t>Arnold Holm</w:t>
            </w:r>
            <w:r>
              <w:rPr>
                <w:lang w:val="en-US"/>
              </w:rPr>
              <w:t>, PRO</w:t>
            </w:r>
            <w:r w:rsidRPr="00BC7713">
              <w:rPr>
                <w:lang w:val="en-US"/>
              </w:rPr>
              <w:br/>
              <w:t>Margareta Alm, PRO</w:t>
            </w:r>
            <w:r w:rsidRPr="00BC7713">
              <w:rPr>
                <w:lang w:val="en-US"/>
              </w:rPr>
              <w:br/>
              <w:t>Gun-Marie Starck, PRO</w:t>
            </w:r>
          </w:p>
          <w:p w14:paraId="1B87864E" w14:textId="53054B18" w:rsidR="00BC7713" w:rsidRPr="00030DD9" w:rsidRDefault="00BC7713" w:rsidP="009157F8">
            <w:pPr>
              <w:pStyle w:val="Tabellinnehll"/>
            </w:pPr>
            <w:r w:rsidRPr="00030DD9">
              <w:t>Margareta Opperud, PRO</w:t>
            </w:r>
            <w:r w:rsidRPr="00030DD9">
              <w:br/>
            </w:r>
          </w:p>
          <w:p w14:paraId="3CE7063A" w14:textId="540E54FD" w:rsidR="00BC7713" w:rsidRPr="00082D22" w:rsidRDefault="00BC7713" w:rsidP="009157F8">
            <w:pPr>
              <w:pStyle w:val="Tabellinnehll"/>
            </w:pPr>
            <w:r>
              <w:t>Elvy Hansson, Funktionsrätt</w:t>
            </w:r>
            <w:r>
              <w:br/>
            </w:r>
          </w:p>
        </w:tc>
        <w:tc>
          <w:tcPr>
            <w:tcW w:w="3221" w:type="dxa"/>
          </w:tcPr>
          <w:p w14:paraId="05E6BC5C" w14:textId="35B64793" w:rsidR="00CE51A0" w:rsidRPr="00082D22" w:rsidRDefault="003D0A88" w:rsidP="009157F8">
            <w:pPr>
              <w:pStyle w:val="Tabellinnehll"/>
            </w:pPr>
            <w:r>
              <w:t>Ordförande Malin Hagström</w:t>
            </w:r>
            <w:r>
              <w:br/>
              <w:t>Utredare Martin Hector</w:t>
            </w:r>
            <w:r w:rsidR="00E362E7">
              <w:br/>
              <w:t>Kommundirektör Erica Andrén</w:t>
            </w:r>
            <w:r w:rsidR="00B116F5">
              <w:br/>
              <w:t>Fastighetsförvaltare Fredrik Dahlberg</w:t>
            </w:r>
          </w:p>
          <w:p w14:paraId="7FD4CE5D" w14:textId="3D3639E1" w:rsidR="00CE51A0" w:rsidRPr="00082D22" w:rsidRDefault="00433949" w:rsidP="009157F8">
            <w:pPr>
              <w:pStyle w:val="Tabellinnehll"/>
            </w:pPr>
            <w:r>
              <w:t>Handläggare Simon Fredholm</w:t>
            </w:r>
          </w:p>
          <w:p w14:paraId="21FDC7CA" w14:textId="02899E37" w:rsidR="00CE51A0" w:rsidRPr="00082D22" w:rsidRDefault="00433949" w:rsidP="009157F8">
            <w:pPr>
              <w:pStyle w:val="Tabellinnehll"/>
            </w:pPr>
            <w:r>
              <w:t>Kontorschef Kajsa Sundström Von Zeveren</w:t>
            </w:r>
          </w:p>
          <w:p w14:paraId="679E0156" w14:textId="77777777" w:rsidR="00CE51A0" w:rsidRDefault="00E362E7" w:rsidP="009157F8">
            <w:pPr>
              <w:pStyle w:val="Tabellinnehll"/>
            </w:pPr>
            <w:r>
              <w:t xml:space="preserve">Praktikant </w:t>
            </w:r>
            <w:r w:rsidR="00433949">
              <w:t>Nils Elofsson</w:t>
            </w:r>
          </w:p>
          <w:p w14:paraId="3FF509A3" w14:textId="6D70065A" w:rsidR="00BC7713" w:rsidRDefault="00B116F5" w:rsidP="009157F8">
            <w:pPr>
              <w:pStyle w:val="Tabellinnehll"/>
            </w:pPr>
            <w:r>
              <w:t>Projektledare Johan Fredriksson</w:t>
            </w:r>
            <w:r w:rsidR="00532566">
              <w:br/>
              <w:t>Arkitekt Astrid</w:t>
            </w:r>
            <w:r w:rsidR="00C11887">
              <w:t xml:space="preserve"> Prinzler</w:t>
            </w:r>
            <w:r w:rsidR="00BC7713">
              <w:br/>
            </w:r>
          </w:p>
          <w:p w14:paraId="1FE6498E" w14:textId="256DA455" w:rsidR="00B116F5" w:rsidRPr="00BC7713" w:rsidRDefault="00BC7713" w:rsidP="009157F8">
            <w:pPr>
              <w:pStyle w:val="Tabellinnehll"/>
              <w:rPr>
                <w:lang w:val="en-US"/>
              </w:rPr>
            </w:pPr>
            <w:r w:rsidRPr="00BC7713">
              <w:rPr>
                <w:lang w:val="en-US"/>
              </w:rPr>
              <w:t>Tomas Nilsson (S</w:t>
            </w:r>
            <w:r>
              <w:rPr>
                <w:lang w:val="en-US"/>
              </w:rPr>
              <w:t>)</w:t>
            </w:r>
            <w:r w:rsidRPr="00BC7713">
              <w:rPr>
                <w:lang w:val="en-US"/>
              </w:rPr>
              <w:br/>
              <w:t>Per Fransson (M)</w:t>
            </w:r>
            <w:r w:rsidRPr="00BC7713">
              <w:rPr>
                <w:lang w:val="en-US"/>
              </w:rPr>
              <w:br/>
            </w:r>
            <w:r w:rsidR="00532566" w:rsidRPr="00BC7713">
              <w:rPr>
                <w:lang w:val="en-US"/>
              </w:rPr>
              <w:t xml:space="preserve"> </w:t>
            </w:r>
          </w:p>
        </w:tc>
      </w:tr>
      <w:tr w:rsidR="003D0A88" w:rsidRPr="00C11887" w14:paraId="14231FAC" w14:textId="77777777" w:rsidTr="004220D1">
        <w:trPr>
          <w:cantSplit/>
          <w:trHeight w:val="240"/>
        </w:trPr>
        <w:tc>
          <w:tcPr>
            <w:tcW w:w="1201" w:type="dxa"/>
          </w:tcPr>
          <w:p w14:paraId="3BDDE893" w14:textId="77777777" w:rsidR="003D0A88" w:rsidRPr="00BC7713" w:rsidRDefault="003D0A88" w:rsidP="0063759B">
            <w:pPr>
              <w:pStyle w:val="Tabellrubrik"/>
              <w:rPr>
                <w:lang w:val="en-US"/>
              </w:rPr>
            </w:pPr>
          </w:p>
        </w:tc>
        <w:tc>
          <w:tcPr>
            <w:tcW w:w="3221" w:type="dxa"/>
          </w:tcPr>
          <w:p w14:paraId="4B3016A9" w14:textId="77777777" w:rsidR="003D0A88" w:rsidRPr="00BC7713" w:rsidRDefault="003D0A88" w:rsidP="009157F8">
            <w:pPr>
              <w:pStyle w:val="Tabellinnehll"/>
              <w:rPr>
                <w:lang w:val="en-US"/>
              </w:rPr>
            </w:pPr>
          </w:p>
        </w:tc>
        <w:tc>
          <w:tcPr>
            <w:tcW w:w="3221" w:type="dxa"/>
          </w:tcPr>
          <w:p w14:paraId="0EE22145" w14:textId="77777777" w:rsidR="003D0A88" w:rsidRPr="00BC7713" w:rsidRDefault="003D0A88" w:rsidP="009157F8">
            <w:pPr>
              <w:pStyle w:val="Tabellinnehll"/>
              <w:rPr>
                <w:lang w:val="en-US"/>
              </w:rPr>
            </w:pPr>
          </w:p>
        </w:tc>
      </w:tr>
    </w:tbl>
    <w:p w14:paraId="0BC4B04D" w14:textId="77777777" w:rsidR="00CE51A0" w:rsidRPr="00082D22" w:rsidRDefault="00CE51A0" w:rsidP="009157F8">
      <w:pPr>
        <w:pStyle w:val="Rubrik2"/>
        <w:spacing w:before="360"/>
      </w:pPr>
      <w:r w:rsidRPr="00082D22">
        <w:t>Genomgång av föregående protokoll/minnesanteckningar</w:t>
      </w:r>
    </w:p>
    <w:p w14:paraId="79423490" w14:textId="48F47038" w:rsidR="00CE51A0" w:rsidRDefault="00E026DD" w:rsidP="00CE51A0">
      <w:pPr>
        <w:pStyle w:val="Brdtext"/>
      </w:pPr>
      <w:r>
        <w:t>Under förra sammanträdet presenterades den nya socialchefen, Maria Jörnmyr, och den nya områdeschefen för hemtjänsten, Ebba Karlsson. Rådets informerades även om äldreundersökningen</w:t>
      </w:r>
      <w:r w:rsidR="00350B27">
        <w:t>, fortlöpande arbetet med kommunens SÄBO på järpegatan och frågor om mat-temat samlades in.</w:t>
      </w:r>
    </w:p>
    <w:p w14:paraId="29076728" w14:textId="69CF67F0" w:rsidR="00350B27" w:rsidRPr="00082D22" w:rsidRDefault="00350B27" w:rsidP="00CE51A0">
      <w:pPr>
        <w:pStyle w:val="Brdtext"/>
      </w:pPr>
      <w:r>
        <w:t>I övrigt, inget att tillägga.</w:t>
      </w:r>
    </w:p>
    <w:p w14:paraId="6F5326A8" w14:textId="5891F1C0" w:rsidR="0087519C" w:rsidRDefault="00350B27" w:rsidP="00CE51A0">
      <w:pPr>
        <w:pStyle w:val="Rubrik2"/>
      </w:pPr>
      <w:r w:rsidRPr="00350B27">
        <w:t>Region Värmlands Brysselkontor om EU</w:t>
      </w:r>
    </w:p>
    <w:p w14:paraId="01329220" w14:textId="31C3928C" w:rsidR="00FB03B6" w:rsidRDefault="00350B27" w:rsidP="00CE51A0">
      <w:pPr>
        <w:pStyle w:val="Brdtext"/>
      </w:pPr>
      <w:r>
        <w:t xml:space="preserve">Region Värmland </w:t>
      </w:r>
      <w:r w:rsidR="00DA6D23">
        <w:t>har ett kontor i Bryssel som kallas för European office</w:t>
      </w:r>
      <w:r w:rsidR="00BC7713">
        <w:t>, europeiska kontoret på svenska</w:t>
      </w:r>
      <w:r w:rsidR="0067174A">
        <w:t>. Syftet med kontoret är att ge Region Värmland ö</w:t>
      </w:r>
      <w:r w:rsidR="0067174A" w:rsidRPr="0067174A">
        <w:t>kade möjligheter till tidig information om kommande förändringar</w:t>
      </w:r>
      <w:r w:rsidR="0067174A">
        <w:t xml:space="preserve"> och b</w:t>
      </w:r>
      <w:r w:rsidR="0067174A" w:rsidRPr="0067174A">
        <w:t xml:space="preserve">ättre förutsättningar att kunna påverka </w:t>
      </w:r>
      <w:r w:rsidR="0067174A">
        <w:t>de beslut som fattas i inom EU.</w:t>
      </w:r>
    </w:p>
    <w:p w14:paraId="485D5083" w14:textId="3F95B849" w:rsidR="0087519C" w:rsidRPr="00082D22" w:rsidRDefault="0087519C" w:rsidP="00CE51A0">
      <w:pPr>
        <w:pStyle w:val="Brdtext"/>
      </w:pPr>
      <w:r>
        <w:t>Representanter från Region Värmlands Brysselkontor deltar på sammanträdet för att informera</w:t>
      </w:r>
      <w:r w:rsidR="003D0A88">
        <w:t>, bland annat</w:t>
      </w:r>
      <w:r>
        <w:t xml:space="preserve"> om sin verksamhet</w:t>
      </w:r>
      <w:r w:rsidR="003D0A88">
        <w:t xml:space="preserve">, hur EU </w:t>
      </w:r>
      <w:r w:rsidR="003D0A88">
        <w:lastRenderedPageBreak/>
        <w:t>fungerar och ekonomin inom EU</w:t>
      </w:r>
      <w:r>
        <w:t xml:space="preserve">. Deras presentation skickas ut som bilaga till minnesanteckningarna. </w:t>
      </w:r>
    </w:p>
    <w:p w14:paraId="3E302A5D" w14:textId="772CAA8C" w:rsidR="00CE51A0" w:rsidRPr="00082D22" w:rsidRDefault="00FB03B6" w:rsidP="00FB03B6">
      <w:pPr>
        <w:pStyle w:val="Rubrik2"/>
      </w:pPr>
      <w:r>
        <w:t>Tillgänglighet och röstning under EU-valet</w:t>
      </w:r>
    </w:p>
    <w:p w14:paraId="58D61510" w14:textId="5646F213" w:rsidR="00CE51A0" w:rsidRDefault="00FB03B6" w:rsidP="00CE51A0">
      <w:pPr>
        <w:pStyle w:val="Brdtext"/>
      </w:pPr>
      <w:r>
        <w:t xml:space="preserve">I juni 2024 är det EU-val och Grums kommun är ansvariga att arrangera valet på lokal nivå. </w:t>
      </w:r>
      <w:r w:rsidR="00C5236B">
        <w:t xml:space="preserve">Det innebär att kommunen ansvarar för att rekrytera, och utbilda, lämpligt antal röstmottagare till alla åtta valdistrikt som finns i kommunen. Kommunen ansvarar även för att vallokalerna är så tillgänglighetsanpassade som möjligt för att säkerställa att samtliga medborgare kan använda sin demokratiska rättighet att rösta. </w:t>
      </w:r>
    </w:p>
    <w:p w14:paraId="72956073" w14:textId="0E774FD4" w:rsidR="00C5236B" w:rsidRDefault="00C5236B" w:rsidP="00CE51A0">
      <w:pPr>
        <w:pStyle w:val="Brdtext"/>
      </w:pPr>
      <w:r>
        <w:t>Grums kommun har använt sig av en checklista från Myndigheten för delaktighet för att säkerställa att vallokalerna möte så många tillgänglighetskrav som möjligt. Tillgänglighetskraven handlar</w:t>
      </w:r>
      <w:r w:rsidR="00BC7713">
        <w:t>, bland annat,</w:t>
      </w:r>
      <w:r>
        <w:t xml:space="preserve"> om </w:t>
      </w:r>
      <w:r w:rsidR="005251E4">
        <w:t>synlighet, framkomlighet och hur utrymmet för väljare bör ställas iordning.</w:t>
      </w:r>
    </w:p>
    <w:p w14:paraId="6915786E" w14:textId="3338CD98" w:rsidR="005251E4" w:rsidRPr="00082D22" w:rsidRDefault="005251E4" w:rsidP="00CE51A0">
      <w:pPr>
        <w:pStyle w:val="Brdtext"/>
      </w:pPr>
      <w:r>
        <w:t>För de väljare som har svårt att på egen hand ta sig till en röstningslokal, går det antingen att budrösta eller boka in en ambulerande röstmottagning.</w:t>
      </w:r>
    </w:p>
    <w:p w14:paraId="27F2FA81" w14:textId="193B4F09" w:rsidR="00CE51A0" w:rsidRPr="00082D22" w:rsidRDefault="007916CC" w:rsidP="00CE51A0">
      <w:pPr>
        <w:pStyle w:val="Rubrik2"/>
      </w:pPr>
      <w:r>
        <w:t xml:space="preserve">Avfallshantering med Område Gata </w:t>
      </w:r>
    </w:p>
    <w:p w14:paraId="2F80EBB9" w14:textId="226669F0" w:rsidR="00CE51A0" w:rsidRPr="00082D22" w:rsidRDefault="0087519C" w:rsidP="00CE51A0">
      <w:pPr>
        <w:pStyle w:val="Brdtext"/>
      </w:pPr>
      <w:r>
        <w:t xml:space="preserve">Punkten förskjuts till nästkommande sammanträde då Maria Oja har fått förhinder. </w:t>
      </w:r>
    </w:p>
    <w:p w14:paraId="3421ACBB" w14:textId="77777777" w:rsidR="007916CC" w:rsidRPr="008E7FCC" w:rsidRDefault="007916CC" w:rsidP="007916CC">
      <w:pPr>
        <w:pStyle w:val="Rubrik2"/>
      </w:pPr>
      <w:r>
        <w:t>Avstämning med PEAB om nybyggnation av SÄBO</w:t>
      </w:r>
    </w:p>
    <w:p w14:paraId="4CEB2CD1" w14:textId="593C0383" w:rsidR="00CE51A0" w:rsidRDefault="00433949" w:rsidP="00CE51A0">
      <w:pPr>
        <w:pStyle w:val="Brdtext"/>
      </w:pPr>
      <w:r>
        <w:t>Kommundirektör Erica Andrén, tillsammans med företrädare från PEAB</w:t>
      </w:r>
      <w:r w:rsidR="00C147D4">
        <w:t xml:space="preserve"> och GHAB</w:t>
      </w:r>
      <w:r>
        <w:t xml:space="preserve"> deltar på sammanträdet för att gå igenom nuläget med det särskilda boendet på Järpegatan. </w:t>
      </w:r>
    </w:p>
    <w:p w14:paraId="6973B143" w14:textId="32854A13" w:rsidR="00433949" w:rsidRDefault="00433949" w:rsidP="00CE51A0">
      <w:pPr>
        <w:pStyle w:val="Brdtext"/>
      </w:pPr>
      <w:r>
        <w:t xml:space="preserve">Presentationen skickas ut som en bilaga </w:t>
      </w:r>
      <w:r w:rsidR="0087519C">
        <w:t xml:space="preserve">till minnesanteckningarna. </w:t>
      </w:r>
    </w:p>
    <w:p w14:paraId="435B7C55" w14:textId="74DB41FD" w:rsidR="007916CC" w:rsidRDefault="007916CC" w:rsidP="007916CC">
      <w:pPr>
        <w:pStyle w:val="Rubrik2"/>
      </w:pPr>
      <w:r>
        <w:t>Övriga frågor</w:t>
      </w:r>
    </w:p>
    <w:p w14:paraId="2DA5114F" w14:textId="77777777" w:rsidR="003D0A88" w:rsidRDefault="003D0A88" w:rsidP="003D0A88">
      <w:pPr>
        <w:pStyle w:val="Brdtext"/>
        <w:rPr>
          <w:b/>
          <w:bCs/>
        </w:rPr>
      </w:pPr>
      <w:r w:rsidRPr="003D0A88">
        <w:rPr>
          <w:b/>
          <w:bCs/>
        </w:rPr>
        <w:t>Ny äldreomsorgschef</w:t>
      </w:r>
    </w:p>
    <w:p w14:paraId="3B071597" w14:textId="429F2DEF" w:rsidR="003D0A88" w:rsidRPr="003D0A88" w:rsidRDefault="003D0A88" w:rsidP="003D0A88">
      <w:pPr>
        <w:pStyle w:val="Brdtext"/>
      </w:pPr>
      <w:r>
        <w:t xml:space="preserve">En ny äldreomsorgschef har rekryterats till kommunen. Äldreomsorgschefen roll syftar till att mer dela upp ansvaret inom sektor socialtjänst mellan äldreomsorgen och den sociala delen inom kommunen. </w:t>
      </w:r>
      <w:r w:rsidR="00C147D4">
        <w:t>Denne kommer att delta på sammanträde i höst och presentera sig närmare.</w:t>
      </w:r>
    </w:p>
    <w:p w14:paraId="3095C7E3" w14:textId="77777777" w:rsidR="003D0A88" w:rsidRDefault="003D0A88" w:rsidP="003D0A88">
      <w:pPr>
        <w:pStyle w:val="Brdtext"/>
        <w:rPr>
          <w:b/>
          <w:bCs/>
        </w:rPr>
      </w:pPr>
      <w:r w:rsidRPr="003D0A88">
        <w:rPr>
          <w:b/>
          <w:bCs/>
        </w:rPr>
        <w:t>Swedbanks lokalkontor</w:t>
      </w:r>
    </w:p>
    <w:p w14:paraId="268E1055" w14:textId="74D74404" w:rsidR="00E362E7" w:rsidRPr="007E26AA" w:rsidRDefault="007E26AA" w:rsidP="003D0A88">
      <w:pPr>
        <w:pStyle w:val="Brdtext"/>
      </w:pPr>
      <w:r>
        <w:t>Bankerna har rent generellt höga krav på vart de väljer att förlägga sina bankkontor.</w:t>
      </w:r>
      <w:r w:rsidR="00C147D4">
        <w:t xml:space="preserve"> I dagsläget är bankerna också väldigt restriktiva att inrätta nya bankkontor. Kommunen arbetar vidare med frågan och för en löpande dialog med de olika bankerna. </w:t>
      </w:r>
    </w:p>
    <w:p w14:paraId="7D220E2D" w14:textId="77777777" w:rsidR="003D0A88" w:rsidRDefault="003D0A88" w:rsidP="003D0A88">
      <w:pPr>
        <w:pStyle w:val="Brdtext"/>
        <w:rPr>
          <w:b/>
          <w:bCs/>
        </w:rPr>
      </w:pPr>
      <w:r w:rsidRPr="003D0A88">
        <w:rPr>
          <w:b/>
          <w:bCs/>
        </w:rPr>
        <w:t xml:space="preserve">Vårdcentralen på Gamla vägen </w:t>
      </w:r>
    </w:p>
    <w:p w14:paraId="55E77FF7" w14:textId="4CF389FD" w:rsidR="00E362E7" w:rsidRPr="007E26AA" w:rsidRDefault="007E26AA" w:rsidP="003D0A88">
      <w:pPr>
        <w:pStyle w:val="Brdtext"/>
      </w:pPr>
      <w:r>
        <w:t>Från och med december tar Regionen över vårdcentralen på Gamla vägen. Ambitionen är att upprätta en vårdcentral med ett mer kundorienterat perspektiv</w:t>
      </w:r>
      <w:r w:rsidR="00C147D4">
        <w:t xml:space="preserve">. Det kundorienterade perspektivet är tänkt att använda Samspelets Tilitsbyråns arbete för att ta reda på vilket behov som medborgarna i Grums har. </w:t>
      </w:r>
    </w:p>
    <w:p w14:paraId="1E86D5D3" w14:textId="77777777" w:rsidR="003D0A88" w:rsidRDefault="003D0A88" w:rsidP="003D0A88">
      <w:pPr>
        <w:pStyle w:val="Brdtext"/>
        <w:rPr>
          <w:b/>
          <w:bCs/>
        </w:rPr>
      </w:pPr>
      <w:r w:rsidRPr="003D0A88">
        <w:rPr>
          <w:b/>
          <w:bCs/>
        </w:rPr>
        <w:t>Frågeställningar – Besök från sektorerna Barn och Utbildning och Socialtjänst</w:t>
      </w:r>
    </w:p>
    <w:p w14:paraId="582AAD31" w14:textId="621E75F1" w:rsidR="00C147D4" w:rsidRDefault="00030DD9" w:rsidP="003D0A88">
      <w:pPr>
        <w:pStyle w:val="Brdtext"/>
      </w:pPr>
      <w:r w:rsidRPr="00030DD9">
        <w:lastRenderedPageBreak/>
        <w:t xml:space="preserve">Under </w:t>
      </w:r>
      <w:r w:rsidR="00C147D4">
        <w:t>årets två återstående</w:t>
      </w:r>
      <w:r w:rsidRPr="00030DD9">
        <w:t xml:space="preserve"> </w:t>
      </w:r>
      <w:r>
        <w:t>sammanträde</w:t>
      </w:r>
      <w:r w:rsidR="00C147D4">
        <w:t>n</w:t>
      </w:r>
      <w:r>
        <w:t xml:space="preserve"> kommer sektorerna Barn och utbildning samt socialtjänst att delta. Inför sektorernas besök önskar skolchefen och socialchefen att rådets ledamöter samt ersättare ska fundera på vilka frågeställningar som sektorerna ska svara på. </w:t>
      </w:r>
    </w:p>
    <w:p w14:paraId="52B3E14C" w14:textId="0159414C" w:rsidR="00030DD9" w:rsidRPr="00030DD9" w:rsidRDefault="00030DD9" w:rsidP="003D0A88">
      <w:pPr>
        <w:pStyle w:val="Brdtext"/>
      </w:pPr>
      <w:r>
        <w:t xml:space="preserve">Under höstens sammanträde kommer även de tidigare inskickade frågorna om mat att tas upp igen när äldreomsorgschefen har tillträtt sin befattning. Under sammanträdet den 29 maj skickar PRO med nedan fråga till barn och utbildning. Frågan är noterad och tas med till höstens sammanträde. </w:t>
      </w:r>
    </w:p>
    <w:p w14:paraId="7FFBFA5E" w14:textId="2ED798DF" w:rsidR="007E26AA" w:rsidRPr="007E26AA" w:rsidRDefault="007E26AA" w:rsidP="003D0A88">
      <w:pPr>
        <w:pStyle w:val="Brdtext"/>
      </w:pPr>
      <w:r>
        <w:t>Har det skett någon utvärdering om tillgänglighet i den nybyggda Södra skolan – Hur är känslan för de som har tillgänglighetsbehov?</w:t>
      </w:r>
    </w:p>
    <w:p w14:paraId="007F681C" w14:textId="77777777" w:rsidR="00E362E7" w:rsidRPr="003D0A88" w:rsidRDefault="00E362E7" w:rsidP="003D0A88">
      <w:pPr>
        <w:pStyle w:val="Brdtext"/>
        <w:rPr>
          <w:b/>
          <w:bCs/>
        </w:rPr>
      </w:pPr>
    </w:p>
    <w:p w14:paraId="28D3FC44" w14:textId="77777777" w:rsidR="007916CC" w:rsidRDefault="007916CC" w:rsidP="007916CC">
      <w:pPr>
        <w:pStyle w:val="Brdtext"/>
      </w:pPr>
    </w:p>
    <w:p w14:paraId="0440EEF0" w14:textId="77777777" w:rsidR="003A1306" w:rsidRDefault="003A1306" w:rsidP="007916CC">
      <w:pPr>
        <w:pStyle w:val="Brdtext"/>
      </w:pPr>
    </w:p>
    <w:p w14:paraId="0F8FB69D" w14:textId="77777777" w:rsidR="003A1306" w:rsidRDefault="003A1306" w:rsidP="007916CC">
      <w:pPr>
        <w:pStyle w:val="Brdtext"/>
      </w:pPr>
    </w:p>
    <w:p w14:paraId="71561F90" w14:textId="77777777" w:rsidR="003A1306" w:rsidRPr="007916CC" w:rsidRDefault="003A1306" w:rsidP="007916CC">
      <w:pPr>
        <w:pStyle w:val="Brdtext"/>
      </w:pPr>
    </w:p>
    <w:p w14:paraId="7523266A" w14:textId="1508CB0A" w:rsidR="003A6981" w:rsidRPr="00082D22" w:rsidRDefault="003A1306" w:rsidP="003A1306">
      <w:pPr>
        <w:pStyle w:val="Brdtext"/>
      </w:pPr>
      <w:r>
        <w:t>Malin Hagström</w:t>
      </w:r>
      <w:r>
        <w:tab/>
      </w:r>
      <w:r>
        <w:tab/>
      </w:r>
      <w:r>
        <w:tab/>
        <w:t>Martin Hector</w:t>
      </w:r>
      <w:r>
        <w:br/>
        <w:t>Ordförande</w:t>
      </w:r>
      <w:r>
        <w:tab/>
      </w:r>
      <w:r>
        <w:tab/>
      </w:r>
      <w:r>
        <w:tab/>
      </w:r>
      <w:r>
        <w:tab/>
        <w:t>Utredare</w:t>
      </w:r>
    </w:p>
    <w:sectPr w:rsidR="003A6981" w:rsidRPr="00082D22" w:rsidSect="00F02CC3">
      <w:headerReference w:type="default" r:id="rId8"/>
      <w:footerReference w:type="default" r:id="rId9"/>
      <w:headerReference w:type="first" r:id="rId10"/>
      <w:footerReference w:type="first" r:id="rId11"/>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2F8CB" w14:textId="77777777" w:rsidR="00082D22" w:rsidRDefault="00082D22" w:rsidP="00A80039">
      <w:pPr>
        <w:pStyle w:val="Tabellinnehll"/>
      </w:pPr>
      <w:r>
        <w:separator/>
      </w:r>
    </w:p>
  </w:endnote>
  <w:endnote w:type="continuationSeparator" w:id="0">
    <w:p w14:paraId="66B4A006" w14:textId="77777777" w:rsidR="00082D22" w:rsidRDefault="00082D22"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EAD90" w14:textId="77777777" w:rsidR="008216BF" w:rsidRDefault="008216BF" w:rsidP="00BA066B">
    <w:pPr>
      <w:pStyle w:val="Sidfot"/>
      <w:spacing w:before="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3E05C" w14:textId="77777777" w:rsidR="00CC0416" w:rsidRDefault="00CC0416" w:rsidP="008A57E3">
    <w:pPr>
      <w:pStyle w:val="Sidfot"/>
      <w:spacing w:before="240"/>
      <w:ind w:left="-1304" w:right="-1645"/>
    </w:pPr>
  </w:p>
  <w:tbl>
    <w:tblPr>
      <w:tblW w:w="10433" w:type="dxa"/>
      <w:tblInd w:w="-1304" w:type="dxa"/>
      <w:tblLayout w:type="fixed"/>
      <w:tblCellMar>
        <w:left w:w="0" w:type="dxa"/>
        <w:right w:w="0" w:type="dxa"/>
      </w:tblCellMar>
      <w:tblLook w:val="0000" w:firstRow="0" w:lastRow="0" w:firstColumn="0" w:lastColumn="0" w:noHBand="0" w:noVBand="0"/>
    </w:tblPr>
    <w:tblGrid>
      <w:gridCol w:w="2615"/>
      <w:gridCol w:w="2614"/>
      <w:gridCol w:w="1949"/>
      <w:gridCol w:w="1950"/>
      <w:gridCol w:w="1305"/>
    </w:tblGrid>
    <w:tr w:rsidR="00CC0416" w:rsidRPr="00AC6B31" w14:paraId="73CD0C6B" w14:textId="77777777" w:rsidTr="009B07E4">
      <w:trPr>
        <w:trHeight w:val="418"/>
      </w:trPr>
      <w:tc>
        <w:tcPr>
          <w:tcW w:w="2615" w:type="dxa"/>
          <w:tcBorders>
            <w:top w:val="single" w:sz="4" w:space="0" w:color="auto"/>
          </w:tcBorders>
        </w:tcPr>
        <w:p w14:paraId="2EC2F361" w14:textId="77777777" w:rsidR="00CC0416" w:rsidRPr="002B7EEA" w:rsidRDefault="00CC0416" w:rsidP="00A80BB2">
          <w:pPr>
            <w:pStyle w:val="Sidfotledtext"/>
          </w:pPr>
        </w:p>
        <w:p w14:paraId="07FF8E6F" w14:textId="77777777" w:rsidR="00CC0416" w:rsidRPr="002B7EEA" w:rsidRDefault="00082D22" w:rsidP="00A80BB2">
          <w:pPr>
            <w:pStyle w:val="Sidfot"/>
          </w:pPr>
          <w:r>
            <w:t>Grums kommun</w:t>
          </w:r>
        </w:p>
      </w:tc>
      <w:tc>
        <w:tcPr>
          <w:tcW w:w="2614" w:type="dxa"/>
          <w:tcBorders>
            <w:top w:val="single" w:sz="4" w:space="0" w:color="auto"/>
          </w:tcBorders>
        </w:tcPr>
        <w:p w14:paraId="7207E2A8" w14:textId="77777777" w:rsidR="00CC0416" w:rsidRPr="002B7EEA" w:rsidRDefault="00082D22" w:rsidP="009B07E4">
          <w:pPr>
            <w:pStyle w:val="Sidfotledtext"/>
          </w:pPr>
          <w:r>
            <w:t>Hemsida</w:t>
          </w:r>
        </w:p>
        <w:p w14:paraId="338F38EC" w14:textId="77777777" w:rsidR="00CC0416" w:rsidRPr="002B7EEA" w:rsidRDefault="00082D22" w:rsidP="00A80BB2">
          <w:pPr>
            <w:pStyle w:val="Sidfot"/>
          </w:pPr>
          <w:r>
            <w:t>www.grums.se</w:t>
          </w:r>
        </w:p>
      </w:tc>
      <w:tc>
        <w:tcPr>
          <w:tcW w:w="3899" w:type="dxa"/>
          <w:gridSpan w:val="2"/>
          <w:tcBorders>
            <w:top w:val="single" w:sz="4" w:space="0" w:color="auto"/>
          </w:tcBorders>
        </w:tcPr>
        <w:p w14:paraId="1887932C" w14:textId="77777777" w:rsidR="00CC0416" w:rsidRPr="002B7EEA" w:rsidRDefault="00082D22" w:rsidP="00A80BB2">
          <w:pPr>
            <w:pStyle w:val="Sidfotledtext"/>
          </w:pPr>
          <w:r>
            <w:t>E-post</w:t>
          </w:r>
        </w:p>
        <w:p w14:paraId="2425C5DE" w14:textId="77777777" w:rsidR="00CC0416" w:rsidRPr="002B7EEA" w:rsidRDefault="00082D22" w:rsidP="009B07E4">
          <w:pPr>
            <w:pStyle w:val="Sidfot"/>
          </w:pPr>
          <w:r>
            <w:t>kommunstyrelse@grums.se</w:t>
          </w:r>
        </w:p>
      </w:tc>
      <w:tc>
        <w:tcPr>
          <w:tcW w:w="1305" w:type="dxa"/>
          <w:tcBorders>
            <w:top w:val="single" w:sz="4" w:space="0" w:color="auto"/>
            <w:left w:val="nil"/>
          </w:tcBorders>
        </w:tcPr>
        <w:p w14:paraId="5824A90B" w14:textId="77777777" w:rsidR="00CC0416" w:rsidRPr="002B7EEA" w:rsidRDefault="00082D22" w:rsidP="009B07E4">
          <w:pPr>
            <w:pStyle w:val="Sidfotledtext"/>
          </w:pPr>
          <w:r>
            <w:t>Organisationsnr</w:t>
          </w:r>
        </w:p>
        <w:p w14:paraId="1175EB35" w14:textId="77777777" w:rsidR="00CC0416" w:rsidRPr="002B7EEA" w:rsidRDefault="00082D22" w:rsidP="009B07E4">
          <w:pPr>
            <w:pStyle w:val="Sidfot"/>
          </w:pPr>
          <w:r>
            <w:t>212000-1827</w:t>
          </w:r>
        </w:p>
      </w:tc>
    </w:tr>
    <w:tr w:rsidR="00122629" w:rsidRPr="007A722C" w14:paraId="208FEA55" w14:textId="77777777" w:rsidTr="00122629">
      <w:trPr>
        <w:trHeight w:val="800"/>
      </w:trPr>
      <w:tc>
        <w:tcPr>
          <w:tcW w:w="2615" w:type="dxa"/>
        </w:tcPr>
        <w:p w14:paraId="1C625F9B" w14:textId="77777777" w:rsidR="00122629" w:rsidRPr="002B7EEA" w:rsidRDefault="00082D22" w:rsidP="00A80BB2">
          <w:pPr>
            <w:pStyle w:val="Sidfotledtext"/>
          </w:pPr>
          <w:r>
            <w:t>Postadress</w:t>
          </w:r>
        </w:p>
        <w:p w14:paraId="04FA852B" w14:textId="77777777" w:rsidR="00122629" w:rsidRPr="002B7EEA" w:rsidRDefault="00122629" w:rsidP="00A80BB2">
          <w:pPr>
            <w:pStyle w:val="Sidfot"/>
          </w:pPr>
        </w:p>
        <w:p w14:paraId="19D37D84" w14:textId="77777777" w:rsidR="00122629" w:rsidRPr="002B7EEA" w:rsidRDefault="00082D22" w:rsidP="00A80BB2">
          <w:pPr>
            <w:pStyle w:val="Sidfot"/>
          </w:pPr>
          <w:r>
            <w:t>664 80 Grums</w:t>
          </w:r>
        </w:p>
        <w:p w14:paraId="618301F3" w14:textId="77777777" w:rsidR="00122629" w:rsidRPr="002B7EEA" w:rsidRDefault="00122629" w:rsidP="00A80BB2">
          <w:pPr>
            <w:pStyle w:val="Sidfot"/>
          </w:pPr>
        </w:p>
      </w:tc>
      <w:tc>
        <w:tcPr>
          <w:tcW w:w="2614" w:type="dxa"/>
        </w:tcPr>
        <w:p w14:paraId="79EEAEAD" w14:textId="77777777" w:rsidR="00122629" w:rsidRPr="002B7EEA" w:rsidRDefault="00082D22" w:rsidP="00A80BB2">
          <w:pPr>
            <w:pStyle w:val="Sidfotledtext"/>
          </w:pPr>
          <w:r>
            <w:t>Besöksadress</w:t>
          </w:r>
        </w:p>
        <w:p w14:paraId="54B01629" w14:textId="77777777" w:rsidR="00122629" w:rsidRPr="002B7EEA" w:rsidRDefault="00082D22" w:rsidP="00A80BB2">
          <w:pPr>
            <w:pStyle w:val="Sidfot"/>
          </w:pPr>
          <w:r>
            <w:t>Kommunhuset, entréplan</w:t>
          </w:r>
        </w:p>
        <w:p w14:paraId="024F11B8" w14:textId="77777777" w:rsidR="00122629" w:rsidRPr="002B7EEA" w:rsidRDefault="00082D22" w:rsidP="00A80BB2">
          <w:pPr>
            <w:pStyle w:val="Sidfot"/>
          </w:pPr>
          <w:r>
            <w:t>Sveagatan 77 Grums</w:t>
          </w:r>
        </w:p>
        <w:p w14:paraId="2E6765C2" w14:textId="77777777" w:rsidR="00122629" w:rsidRPr="002B7EEA" w:rsidRDefault="00122629" w:rsidP="00A80BB2">
          <w:pPr>
            <w:pStyle w:val="Sidfot"/>
          </w:pPr>
        </w:p>
      </w:tc>
      <w:tc>
        <w:tcPr>
          <w:tcW w:w="1949" w:type="dxa"/>
        </w:tcPr>
        <w:p w14:paraId="4FB799DF" w14:textId="77777777" w:rsidR="00122629" w:rsidRPr="002B7EEA" w:rsidRDefault="00082D22" w:rsidP="00A80BB2">
          <w:pPr>
            <w:pStyle w:val="Sidfotledtext"/>
          </w:pPr>
          <w:r>
            <w:t>Telefon</w:t>
          </w:r>
        </w:p>
        <w:p w14:paraId="5196DB0D" w14:textId="77777777" w:rsidR="00122629" w:rsidRPr="002B7EEA" w:rsidRDefault="00082D22" w:rsidP="00A80BB2">
          <w:pPr>
            <w:pStyle w:val="Sidfot"/>
          </w:pPr>
          <w:r>
            <w:t>0555-420 00</w:t>
          </w:r>
        </w:p>
      </w:tc>
      <w:tc>
        <w:tcPr>
          <w:tcW w:w="1950" w:type="dxa"/>
        </w:tcPr>
        <w:p w14:paraId="235E4FCD" w14:textId="77777777" w:rsidR="00122629" w:rsidRPr="002B7EEA" w:rsidRDefault="00082D22" w:rsidP="00A80BB2">
          <w:pPr>
            <w:pStyle w:val="Sidfotledtext"/>
          </w:pPr>
          <w:r>
            <w:t>Fax</w:t>
          </w:r>
        </w:p>
        <w:p w14:paraId="74282949" w14:textId="77777777" w:rsidR="00122629" w:rsidRPr="002B7EEA" w:rsidRDefault="00122629" w:rsidP="00A80BB2">
          <w:pPr>
            <w:pStyle w:val="Sidfot"/>
          </w:pPr>
        </w:p>
      </w:tc>
      <w:tc>
        <w:tcPr>
          <w:tcW w:w="1305" w:type="dxa"/>
        </w:tcPr>
        <w:p w14:paraId="43C4D01A" w14:textId="77777777" w:rsidR="00122629" w:rsidRPr="002B7EEA" w:rsidRDefault="00082D22" w:rsidP="00A80BB2">
          <w:pPr>
            <w:pStyle w:val="Sidfotledtext"/>
          </w:pPr>
          <w:r>
            <w:t>Bankgiro</w:t>
          </w:r>
        </w:p>
        <w:p w14:paraId="70705593" w14:textId="77777777" w:rsidR="00122629" w:rsidRPr="002B7EEA" w:rsidRDefault="00082D22" w:rsidP="00A754E8">
          <w:pPr>
            <w:pStyle w:val="Sidfot"/>
          </w:pPr>
          <w:r>
            <w:t>5674-8270</w:t>
          </w:r>
        </w:p>
      </w:tc>
    </w:tr>
  </w:tbl>
  <w:p w14:paraId="4C1D7128" w14:textId="77777777" w:rsidR="00CC0416" w:rsidRDefault="00CC0416">
    <w:pPr>
      <w:pStyle w:val="Sidfot"/>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9F2B1" w14:textId="77777777" w:rsidR="00082D22" w:rsidRDefault="00082D22" w:rsidP="00A80039">
      <w:pPr>
        <w:pStyle w:val="Tabellinnehll"/>
      </w:pPr>
      <w:r>
        <w:separator/>
      </w:r>
    </w:p>
  </w:footnote>
  <w:footnote w:type="continuationSeparator" w:id="0">
    <w:p w14:paraId="2E07E1DE" w14:textId="77777777" w:rsidR="00082D22" w:rsidRDefault="00082D22"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8465AC" w:rsidRPr="00BA066B" w14:paraId="799CDAFE" w14:textId="77777777" w:rsidTr="00FE290F">
      <w:trPr>
        <w:cantSplit/>
        <w:trHeight w:val="480"/>
      </w:trPr>
      <w:tc>
        <w:tcPr>
          <w:tcW w:w="5216" w:type="dxa"/>
          <w:vAlign w:val="bottom"/>
        </w:tcPr>
        <w:p w14:paraId="5D4EEE7F" w14:textId="77777777" w:rsidR="008465AC" w:rsidRPr="00D20AC8" w:rsidRDefault="00082D22" w:rsidP="00892332">
          <w:pPr>
            <w:pStyle w:val="Sidhuvud"/>
          </w:pPr>
          <w:r>
            <w:t>Grums kommun</w:t>
          </w:r>
        </w:p>
      </w:tc>
      <w:tc>
        <w:tcPr>
          <w:tcW w:w="1956" w:type="dxa"/>
        </w:tcPr>
        <w:p w14:paraId="3820652A" w14:textId="77777777" w:rsidR="008465AC" w:rsidRPr="00BA066B" w:rsidRDefault="00082D22" w:rsidP="00FE290F">
          <w:pPr>
            <w:pStyle w:val="Sidhuvudledtext"/>
          </w:pPr>
          <w:r>
            <w:t>Datum</w:t>
          </w:r>
        </w:p>
        <w:p w14:paraId="4DD5CCBB" w14:textId="356EEF64" w:rsidR="008465AC" w:rsidRPr="00BA066B" w:rsidRDefault="00082D22" w:rsidP="00FE290F">
          <w:pPr>
            <w:pStyle w:val="Sidhuvud"/>
          </w:pPr>
          <w:r>
            <w:t>2024-05-2</w:t>
          </w:r>
          <w:r w:rsidR="00DA6D23">
            <w:t>9</w:t>
          </w:r>
        </w:p>
      </w:tc>
      <w:tc>
        <w:tcPr>
          <w:tcW w:w="1956" w:type="dxa"/>
        </w:tcPr>
        <w:p w14:paraId="1E1BFEEC" w14:textId="77777777" w:rsidR="008465AC" w:rsidRPr="00BA066B" w:rsidRDefault="008465AC" w:rsidP="00FE290F">
          <w:pPr>
            <w:pStyle w:val="Sidhuvudledtext"/>
          </w:pPr>
        </w:p>
        <w:p w14:paraId="330F672C" w14:textId="77777777" w:rsidR="008465AC" w:rsidRPr="00BA066B" w:rsidRDefault="008465AC" w:rsidP="00FE290F">
          <w:pPr>
            <w:pStyle w:val="Sidhuvud"/>
          </w:pPr>
        </w:p>
      </w:tc>
      <w:tc>
        <w:tcPr>
          <w:tcW w:w="1304" w:type="dxa"/>
        </w:tcPr>
        <w:p w14:paraId="70F5C8BD" w14:textId="77777777" w:rsidR="008465AC" w:rsidRPr="00BA066B" w:rsidRDefault="00082D22" w:rsidP="00FE290F">
          <w:pPr>
            <w:pStyle w:val="Sidhuvudledtext"/>
          </w:pPr>
          <w:r>
            <w:t>Sida</w:t>
          </w:r>
        </w:p>
        <w:p w14:paraId="2022FEFC" w14:textId="77777777" w:rsidR="008465AC" w:rsidRPr="00BA066B" w:rsidRDefault="0003582E" w:rsidP="00FE290F">
          <w:pPr>
            <w:pStyle w:val="Sidhuvud"/>
          </w:pPr>
          <w:r>
            <w:rPr>
              <w:rStyle w:val="Sidnummer"/>
            </w:rPr>
            <w:fldChar w:fldCharType="begin"/>
          </w:r>
          <w:r w:rsidR="008465AC">
            <w:rPr>
              <w:rStyle w:val="Sidnummer"/>
            </w:rPr>
            <w:instrText xml:space="preserve"> PAGE </w:instrText>
          </w:r>
          <w:r>
            <w:rPr>
              <w:rStyle w:val="Sidnummer"/>
            </w:rPr>
            <w:fldChar w:fldCharType="separate"/>
          </w:r>
          <w:r w:rsidR="00A754E8">
            <w:rPr>
              <w:rStyle w:val="Sidnummer"/>
              <w:noProof/>
            </w:rPr>
            <w:t>2</w:t>
          </w:r>
          <w:r>
            <w:rPr>
              <w:rStyle w:val="Sidnummer"/>
            </w:rPr>
            <w:fldChar w:fldCharType="end"/>
          </w:r>
          <w:r w:rsidR="008465AC" w:rsidRPr="00BA066B">
            <w:rPr>
              <w:rStyle w:val="Sidnummer"/>
            </w:rPr>
            <w:t>(</w:t>
          </w:r>
          <w:r w:rsidRPr="00BA066B">
            <w:rPr>
              <w:rStyle w:val="Sidnummer"/>
            </w:rPr>
            <w:fldChar w:fldCharType="begin"/>
          </w:r>
          <w:r w:rsidR="008465AC" w:rsidRPr="00BA066B">
            <w:rPr>
              <w:rStyle w:val="Sidnummer"/>
            </w:rPr>
            <w:instrText xml:space="preserve"> NUMPAGES </w:instrText>
          </w:r>
          <w:r w:rsidRPr="00BA066B">
            <w:rPr>
              <w:rStyle w:val="Sidnummer"/>
            </w:rPr>
            <w:fldChar w:fldCharType="separate"/>
          </w:r>
          <w:r w:rsidR="00A754E8">
            <w:rPr>
              <w:rStyle w:val="Sidnummer"/>
              <w:noProof/>
            </w:rPr>
            <w:t>2</w:t>
          </w:r>
          <w:r w:rsidRPr="00BA066B">
            <w:rPr>
              <w:rStyle w:val="Sidnummer"/>
            </w:rPr>
            <w:fldChar w:fldCharType="end"/>
          </w:r>
          <w:r w:rsidR="008465AC" w:rsidRPr="00BA066B">
            <w:rPr>
              <w:rStyle w:val="Sidnummer"/>
            </w:rPr>
            <w:t>)</w:t>
          </w:r>
        </w:p>
      </w:tc>
    </w:tr>
  </w:tbl>
  <w:p w14:paraId="118A2D20" w14:textId="77777777" w:rsidR="008465AC" w:rsidRDefault="008465AC" w:rsidP="001520E7">
    <w:pPr>
      <w:pStyle w:val="Sidhuvud"/>
      <w:spacing w:after="4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24649" w14:textId="77777777" w:rsidR="008216BF" w:rsidRDefault="008216BF">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52D5E"/>
    <w:multiLevelType w:val="hybridMultilevel"/>
    <w:tmpl w:val="3A506AD8"/>
    <w:lvl w:ilvl="0" w:tplc="77067FAA">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42D2D5E"/>
    <w:multiLevelType w:val="hybridMultilevel"/>
    <w:tmpl w:val="79E25C84"/>
    <w:lvl w:ilvl="0" w:tplc="68980F4C">
      <w:start w:val="1"/>
      <w:numFmt w:val="decimal"/>
      <w:pStyle w:val="Rubrik2"/>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366759415">
    <w:abstractNumId w:val="1"/>
  </w:num>
  <w:num w:numId="2" w16cid:durableId="18889568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82D22"/>
    <w:rsid w:val="0000170C"/>
    <w:rsid w:val="00005F3F"/>
    <w:rsid w:val="0000633C"/>
    <w:rsid w:val="0001060E"/>
    <w:rsid w:val="0002554C"/>
    <w:rsid w:val="00030DD9"/>
    <w:rsid w:val="0003582E"/>
    <w:rsid w:val="00037330"/>
    <w:rsid w:val="0004195D"/>
    <w:rsid w:val="00056BE6"/>
    <w:rsid w:val="00071E1A"/>
    <w:rsid w:val="000749F8"/>
    <w:rsid w:val="00077D28"/>
    <w:rsid w:val="00082D22"/>
    <w:rsid w:val="00083A28"/>
    <w:rsid w:val="00087456"/>
    <w:rsid w:val="000875A0"/>
    <w:rsid w:val="000968E0"/>
    <w:rsid w:val="000A1BE4"/>
    <w:rsid w:val="000A54A4"/>
    <w:rsid w:val="000B66D9"/>
    <w:rsid w:val="000C0782"/>
    <w:rsid w:val="000C45D0"/>
    <w:rsid w:val="000C76CD"/>
    <w:rsid w:val="000D0EB6"/>
    <w:rsid w:val="000D7DAC"/>
    <w:rsid w:val="000E2C02"/>
    <w:rsid w:val="00102440"/>
    <w:rsid w:val="001078ED"/>
    <w:rsid w:val="00122629"/>
    <w:rsid w:val="00122D7C"/>
    <w:rsid w:val="001269C4"/>
    <w:rsid w:val="00132049"/>
    <w:rsid w:val="00144939"/>
    <w:rsid w:val="00154706"/>
    <w:rsid w:val="00161D7E"/>
    <w:rsid w:val="00164912"/>
    <w:rsid w:val="00165ED0"/>
    <w:rsid w:val="0016659D"/>
    <w:rsid w:val="0017281E"/>
    <w:rsid w:val="00175124"/>
    <w:rsid w:val="00177D94"/>
    <w:rsid w:val="00182D29"/>
    <w:rsid w:val="001854DC"/>
    <w:rsid w:val="0019734A"/>
    <w:rsid w:val="001A4B9D"/>
    <w:rsid w:val="001A7347"/>
    <w:rsid w:val="001B7262"/>
    <w:rsid w:val="001C5836"/>
    <w:rsid w:val="001D51B4"/>
    <w:rsid w:val="001D7713"/>
    <w:rsid w:val="001F677A"/>
    <w:rsid w:val="0020028D"/>
    <w:rsid w:val="002004EE"/>
    <w:rsid w:val="00202024"/>
    <w:rsid w:val="002028A6"/>
    <w:rsid w:val="00216E5B"/>
    <w:rsid w:val="00221DEF"/>
    <w:rsid w:val="002443BC"/>
    <w:rsid w:val="00246CAA"/>
    <w:rsid w:val="002502F5"/>
    <w:rsid w:val="00256083"/>
    <w:rsid w:val="0026756F"/>
    <w:rsid w:val="00277BC3"/>
    <w:rsid w:val="00287770"/>
    <w:rsid w:val="00294ADC"/>
    <w:rsid w:val="00295A4C"/>
    <w:rsid w:val="002B7EEA"/>
    <w:rsid w:val="002C6C36"/>
    <w:rsid w:val="002D2C68"/>
    <w:rsid w:val="002E17B4"/>
    <w:rsid w:val="002E55D4"/>
    <w:rsid w:val="002E6E22"/>
    <w:rsid w:val="002E773D"/>
    <w:rsid w:val="002F150D"/>
    <w:rsid w:val="002F67BE"/>
    <w:rsid w:val="003074D8"/>
    <w:rsid w:val="0031139E"/>
    <w:rsid w:val="00321396"/>
    <w:rsid w:val="003215E7"/>
    <w:rsid w:val="003230C2"/>
    <w:rsid w:val="00331624"/>
    <w:rsid w:val="00345A58"/>
    <w:rsid w:val="00346F2B"/>
    <w:rsid w:val="00350015"/>
    <w:rsid w:val="003502FA"/>
    <w:rsid w:val="00350B27"/>
    <w:rsid w:val="00354A26"/>
    <w:rsid w:val="0036682C"/>
    <w:rsid w:val="00366D7F"/>
    <w:rsid w:val="00370EC8"/>
    <w:rsid w:val="00372BE4"/>
    <w:rsid w:val="00373D28"/>
    <w:rsid w:val="003756D8"/>
    <w:rsid w:val="00387485"/>
    <w:rsid w:val="003973FF"/>
    <w:rsid w:val="003A1306"/>
    <w:rsid w:val="003A6981"/>
    <w:rsid w:val="003B1C72"/>
    <w:rsid w:val="003D0A88"/>
    <w:rsid w:val="003D15F4"/>
    <w:rsid w:val="003E4E21"/>
    <w:rsid w:val="003E6A92"/>
    <w:rsid w:val="003E79C7"/>
    <w:rsid w:val="003F0C7D"/>
    <w:rsid w:val="00400EE8"/>
    <w:rsid w:val="0040232C"/>
    <w:rsid w:val="0040697E"/>
    <w:rsid w:val="004167CC"/>
    <w:rsid w:val="004220D1"/>
    <w:rsid w:val="00423AE9"/>
    <w:rsid w:val="00426AA6"/>
    <w:rsid w:val="004333AA"/>
    <w:rsid w:val="00433949"/>
    <w:rsid w:val="00447386"/>
    <w:rsid w:val="00451495"/>
    <w:rsid w:val="004515F3"/>
    <w:rsid w:val="004564CD"/>
    <w:rsid w:val="004611AF"/>
    <w:rsid w:val="004701E1"/>
    <w:rsid w:val="004734EE"/>
    <w:rsid w:val="004756AC"/>
    <w:rsid w:val="00477A62"/>
    <w:rsid w:val="00477EE6"/>
    <w:rsid w:val="00487137"/>
    <w:rsid w:val="004908D6"/>
    <w:rsid w:val="004958D2"/>
    <w:rsid w:val="004A030C"/>
    <w:rsid w:val="004A53C7"/>
    <w:rsid w:val="004B4FE4"/>
    <w:rsid w:val="004B67CA"/>
    <w:rsid w:val="004D4C1C"/>
    <w:rsid w:val="004E1D71"/>
    <w:rsid w:val="004E7E8B"/>
    <w:rsid w:val="004F48FD"/>
    <w:rsid w:val="004F6DB3"/>
    <w:rsid w:val="005138D5"/>
    <w:rsid w:val="00515720"/>
    <w:rsid w:val="005203BF"/>
    <w:rsid w:val="005251E4"/>
    <w:rsid w:val="00532566"/>
    <w:rsid w:val="00533997"/>
    <w:rsid w:val="00535B74"/>
    <w:rsid w:val="00545219"/>
    <w:rsid w:val="005517C6"/>
    <w:rsid w:val="00552E5D"/>
    <w:rsid w:val="00557CDB"/>
    <w:rsid w:val="005660A9"/>
    <w:rsid w:val="005706BB"/>
    <w:rsid w:val="00572420"/>
    <w:rsid w:val="005725D3"/>
    <w:rsid w:val="005858F0"/>
    <w:rsid w:val="00594612"/>
    <w:rsid w:val="00595DD9"/>
    <w:rsid w:val="00596109"/>
    <w:rsid w:val="00596FD2"/>
    <w:rsid w:val="005B1664"/>
    <w:rsid w:val="005C2D8A"/>
    <w:rsid w:val="005C32A0"/>
    <w:rsid w:val="005C6B90"/>
    <w:rsid w:val="005D0328"/>
    <w:rsid w:val="005D7319"/>
    <w:rsid w:val="005F12BA"/>
    <w:rsid w:val="005F22F0"/>
    <w:rsid w:val="005F4CFC"/>
    <w:rsid w:val="00600CC4"/>
    <w:rsid w:val="00601420"/>
    <w:rsid w:val="00604416"/>
    <w:rsid w:val="00607E6D"/>
    <w:rsid w:val="00614A85"/>
    <w:rsid w:val="00623485"/>
    <w:rsid w:val="006243B4"/>
    <w:rsid w:val="00633A62"/>
    <w:rsid w:val="0063759B"/>
    <w:rsid w:val="006471B2"/>
    <w:rsid w:val="0064799B"/>
    <w:rsid w:val="00647C54"/>
    <w:rsid w:val="00652890"/>
    <w:rsid w:val="006615D0"/>
    <w:rsid w:val="00664AF8"/>
    <w:rsid w:val="0066672B"/>
    <w:rsid w:val="006711A3"/>
    <w:rsid w:val="0067174A"/>
    <w:rsid w:val="00672ACE"/>
    <w:rsid w:val="00673422"/>
    <w:rsid w:val="0068197C"/>
    <w:rsid w:val="00683149"/>
    <w:rsid w:val="006921FE"/>
    <w:rsid w:val="006950B8"/>
    <w:rsid w:val="00695DFC"/>
    <w:rsid w:val="006A0CF7"/>
    <w:rsid w:val="006A260E"/>
    <w:rsid w:val="006B1931"/>
    <w:rsid w:val="006C6A36"/>
    <w:rsid w:val="006C74BA"/>
    <w:rsid w:val="006D3212"/>
    <w:rsid w:val="006E0C48"/>
    <w:rsid w:val="006E5157"/>
    <w:rsid w:val="006E6FE9"/>
    <w:rsid w:val="006F6CDD"/>
    <w:rsid w:val="006F78BA"/>
    <w:rsid w:val="00700A99"/>
    <w:rsid w:val="007036BE"/>
    <w:rsid w:val="0070578A"/>
    <w:rsid w:val="00706AF0"/>
    <w:rsid w:val="00712E5C"/>
    <w:rsid w:val="0072626F"/>
    <w:rsid w:val="00727A82"/>
    <w:rsid w:val="00730CF6"/>
    <w:rsid w:val="00731268"/>
    <w:rsid w:val="00737FB8"/>
    <w:rsid w:val="007469C9"/>
    <w:rsid w:val="00752292"/>
    <w:rsid w:val="00763AA7"/>
    <w:rsid w:val="00780B2B"/>
    <w:rsid w:val="007916CC"/>
    <w:rsid w:val="00791FB7"/>
    <w:rsid w:val="00792A2B"/>
    <w:rsid w:val="007A5216"/>
    <w:rsid w:val="007B6371"/>
    <w:rsid w:val="007C53F5"/>
    <w:rsid w:val="007D79D6"/>
    <w:rsid w:val="007E1B50"/>
    <w:rsid w:val="007E26AA"/>
    <w:rsid w:val="007F2B5F"/>
    <w:rsid w:val="007F51EB"/>
    <w:rsid w:val="00805910"/>
    <w:rsid w:val="00807C73"/>
    <w:rsid w:val="00816620"/>
    <w:rsid w:val="008216BF"/>
    <w:rsid w:val="008301E0"/>
    <w:rsid w:val="008465AC"/>
    <w:rsid w:val="00854599"/>
    <w:rsid w:val="0087519C"/>
    <w:rsid w:val="00876B2C"/>
    <w:rsid w:val="00877C1F"/>
    <w:rsid w:val="00880BD4"/>
    <w:rsid w:val="008A0C5B"/>
    <w:rsid w:val="008A57E3"/>
    <w:rsid w:val="008B1C9A"/>
    <w:rsid w:val="008B5493"/>
    <w:rsid w:val="008D1CE2"/>
    <w:rsid w:val="008E708B"/>
    <w:rsid w:val="008F3B8D"/>
    <w:rsid w:val="008F7E78"/>
    <w:rsid w:val="0090277D"/>
    <w:rsid w:val="009157F8"/>
    <w:rsid w:val="00920249"/>
    <w:rsid w:val="00925265"/>
    <w:rsid w:val="0093045D"/>
    <w:rsid w:val="00946A7A"/>
    <w:rsid w:val="0096012B"/>
    <w:rsid w:val="0096251C"/>
    <w:rsid w:val="0096286B"/>
    <w:rsid w:val="009634D1"/>
    <w:rsid w:val="009672F0"/>
    <w:rsid w:val="009713FE"/>
    <w:rsid w:val="00977805"/>
    <w:rsid w:val="00977BC4"/>
    <w:rsid w:val="009969B2"/>
    <w:rsid w:val="009970FC"/>
    <w:rsid w:val="00997952"/>
    <w:rsid w:val="009A0FE7"/>
    <w:rsid w:val="009A66FF"/>
    <w:rsid w:val="009A6A8A"/>
    <w:rsid w:val="009B07E4"/>
    <w:rsid w:val="009B612D"/>
    <w:rsid w:val="009B62BB"/>
    <w:rsid w:val="009C05A4"/>
    <w:rsid w:val="009C3F61"/>
    <w:rsid w:val="009C60F6"/>
    <w:rsid w:val="009D2773"/>
    <w:rsid w:val="009F04BA"/>
    <w:rsid w:val="009F111F"/>
    <w:rsid w:val="00A01A91"/>
    <w:rsid w:val="00A05C5E"/>
    <w:rsid w:val="00A10A77"/>
    <w:rsid w:val="00A10BD1"/>
    <w:rsid w:val="00A56A43"/>
    <w:rsid w:val="00A60CDB"/>
    <w:rsid w:val="00A60E03"/>
    <w:rsid w:val="00A64497"/>
    <w:rsid w:val="00A70975"/>
    <w:rsid w:val="00A754E8"/>
    <w:rsid w:val="00A75B6B"/>
    <w:rsid w:val="00A76A94"/>
    <w:rsid w:val="00A76E79"/>
    <w:rsid w:val="00A80039"/>
    <w:rsid w:val="00A80BB2"/>
    <w:rsid w:val="00A913E3"/>
    <w:rsid w:val="00A94226"/>
    <w:rsid w:val="00A953B5"/>
    <w:rsid w:val="00A96BDA"/>
    <w:rsid w:val="00A971E6"/>
    <w:rsid w:val="00A97FA9"/>
    <w:rsid w:val="00AB12D9"/>
    <w:rsid w:val="00AC0856"/>
    <w:rsid w:val="00AC3611"/>
    <w:rsid w:val="00AE0A5B"/>
    <w:rsid w:val="00B01D70"/>
    <w:rsid w:val="00B027CB"/>
    <w:rsid w:val="00B02D86"/>
    <w:rsid w:val="00B0429E"/>
    <w:rsid w:val="00B116F5"/>
    <w:rsid w:val="00B148EA"/>
    <w:rsid w:val="00B20D2D"/>
    <w:rsid w:val="00B235F2"/>
    <w:rsid w:val="00B25C0B"/>
    <w:rsid w:val="00B308AA"/>
    <w:rsid w:val="00B31868"/>
    <w:rsid w:val="00B400F6"/>
    <w:rsid w:val="00B40432"/>
    <w:rsid w:val="00B53F73"/>
    <w:rsid w:val="00B63E86"/>
    <w:rsid w:val="00B7099B"/>
    <w:rsid w:val="00B7600A"/>
    <w:rsid w:val="00B77C94"/>
    <w:rsid w:val="00B83DA1"/>
    <w:rsid w:val="00B840BE"/>
    <w:rsid w:val="00B86457"/>
    <w:rsid w:val="00B94C1F"/>
    <w:rsid w:val="00BA066B"/>
    <w:rsid w:val="00BA1D94"/>
    <w:rsid w:val="00BB4574"/>
    <w:rsid w:val="00BC35D4"/>
    <w:rsid w:val="00BC70AB"/>
    <w:rsid w:val="00BC7713"/>
    <w:rsid w:val="00BD1DCF"/>
    <w:rsid w:val="00BD1E45"/>
    <w:rsid w:val="00C021B4"/>
    <w:rsid w:val="00C056D7"/>
    <w:rsid w:val="00C07309"/>
    <w:rsid w:val="00C104DE"/>
    <w:rsid w:val="00C11887"/>
    <w:rsid w:val="00C124CE"/>
    <w:rsid w:val="00C147D4"/>
    <w:rsid w:val="00C268C0"/>
    <w:rsid w:val="00C321C8"/>
    <w:rsid w:val="00C5236B"/>
    <w:rsid w:val="00C62068"/>
    <w:rsid w:val="00C63372"/>
    <w:rsid w:val="00C64FC5"/>
    <w:rsid w:val="00C82A13"/>
    <w:rsid w:val="00C85B91"/>
    <w:rsid w:val="00CA2019"/>
    <w:rsid w:val="00CA31B2"/>
    <w:rsid w:val="00CA3C67"/>
    <w:rsid w:val="00CA5266"/>
    <w:rsid w:val="00CB748C"/>
    <w:rsid w:val="00CC0416"/>
    <w:rsid w:val="00CC3B1C"/>
    <w:rsid w:val="00CE51A0"/>
    <w:rsid w:val="00CF2B0B"/>
    <w:rsid w:val="00CF7643"/>
    <w:rsid w:val="00CF7F32"/>
    <w:rsid w:val="00D04B48"/>
    <w:rsid w:val="00D100E5"/>
    <w:rsid w:val="00D13902"/>
    <w:rsid w:val="00D25FB7"/>
    <w:rsid w:val="00D51049"/>
    <w:rsid w:val="00D54D41"/>
    <w:rsid w:val="00D54EBD"/>
    <w:rsid w:val="00D55DB6"/>
    <w:rsid w:val="00D56812"/>
    <w:rsid w:val="00D65E82"/>
    <w:rsid w:val="00D807ED"/>
    <w:rsid w:val="00DA486C"/>
    <w:rsid w:val="00DA6D23"/>
    <w:rsid w:val="00DC36A1"/>
    <w:rsid w:val="00DD295D"/>
    <w:rsid w:val="00DF5A92"/>
    <w:rsid w:val="00E026DD"/>
    <w:rsid w:val="00E07247"/>
    <w:rsid w:val="00E13199"/>
    <w:rsid w:val="00E139FE"/>
    <w:rsid w:val="00E310F0"/>
    <w:rsid w:val="00E34459"/>
    <w:rsid w:val="00E362E7"/>
    <w:rsid w:val="00E50B4C"/>
    <w:rsid w:val="00E53763"/>
    <w:rsid w:val="00E730CD"/>
    <w:rsid w:val="00E73718"/>
    <w:rsid w:val="00E74141"/>
    <w:rsid w:val="00E76233"/>
    <w:rsid w:val="00E830A2"/>
    <w:rsid w:val="00E85194"/>
    <w:rsid w:val="00E85BEC"/>
    <w:rsid w:val="00E90D27"/>
    <w:rsid w:val="00E973E1"/>
    <w:rsid w:val="00EB1BA6"/>
    <w:rsid w:val="00EB31E5"/>
    <w:rsid w:val="00ED4B13"/>
    <w:rsid w:val="00ED627E"/>
    <w:rsid w:val="00EE2FB8"/>
    <w:rsid w:val="00EF115A"/>
    <w:rsid w:val="00EF6054"/>
    <w:rsid w:val="00F02CC3"/>
    <w:rsid w:val="00F12C19"/>
    <w:rsid w:val="00F2191A"/>
    <w:rsid w:val="00F22C8C"/>
    <w:rsid w:val="00F30358"/>
    <w:rsid w:val="00F37A73"/>
    <w:rsid w:val="00F37EB4"/>
    <w:rsid w:val="00F44466"/>
    <w:rsid w:val="00F461D8"/>
    <w:rsid w:val="00F564CA"/>
    <w:rsid w:val="00F62FC6"/>
    <w:rsid w:val="00F706C1"/>
    <w:rsid w:val="00F77D72"/>
    <w:rsid w:val="00F833D2"/>
    <w:rsid w:val="00F83CD8"/>
    <w:rsid w:val="00F9009F"/>
    <w:rsid w:val="00F90CB1"/>
    <w:rsid w:val="00F9140D"/>
    <w:rsid w:val="00F91CF5"/>
    <w:rsid w:val="00F91D3C"/>
    <w:rsid w:val="00F95AF4"/>
    <w:rsid w:val="00F9696A"/>
    <w:rsid w:val="00F96B23"/>
    <w:rsid w:val="00FA2FB6"/>
    <w:rsid w:val="00FA4BA2"/>
    <w:rsid w:val="00FB03B6"/>
    <w:rsid w:val="00FB648E"/>
    <w:rsid w:val="00FC2D8B"/>
    <w:rsid w:val="00FC3033"/>
    <w:rsid w:val="00FC7967"/>
    <w:rsid w:val="00FD41EC"/>
    <w:rsid w:val="00FD59EB"/>
    <w:rsid w:val="00FE290F"/>
    <w:rsid w:val="00FE2D0E"/>
    <w:rsid w:val="00FF0DE4"/>
    <w:rsid w:val="00FF2E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33D217"/>
  <w15:docId w15:val="{D70CFD19-DBC2-476A-A9CB-5106A89EB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Body Text" w:qFormat="1"/>
    <w:lsdException w:name="Emphasis" w:uiPriority="20"/>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F02CC3"/>
    <w:rPr>
      <w:sz w:val="24"/>
    </w:rPr>
  </w:style>
  <w:style w:type="paragraph" w:styleId="Rubrik1">
    <w:name w:val="heading 1"/>
    <w:basedOn w:val="Normal"/>
    <w:next w:val="Brdtext"/>
    <w:qFormat/>
    <w:rsid w:val="0068197C"/>
    <w:pPr>
      <w:keepNext/>
      <w:spacing w:before="480" w:after="120"/>
      <w:outlineLvl w:val="0"/>
    </w:pPr>
    <w:rPr>
      <w:rFonts w:ascii="Arial" w:hAnsi="Arial"/>
      <w:b/>
      <w:sz w:val="28"/>
    </w:rPr>
  </w:style>
  <w:style w:type="paragraph" w:styleId="Rubrik2">
    <w:name w:val="heading 2"/>
    <w:basedOn w:val="Normal"/>
    <w:next w:val="Brdtext"/>
    <w:qFormat/>
    <w:rsid w:val="009C60F6"/>
    <w:pPr>
      <w:keepNext/>
      <w:numPr>
        <w:numId w:val="1"/>
      </w:numPr>
      <w:spacing w:before="240" w:after="60"/>
      <w:ind w:left="397" w:hanging="397"/>
      <w:outlineLvl w:val="1"/>
    </w:pPr>
    <w:rPr>
      <w:rFonts w:ascii="Arial" w:hAnsi="Arial"/>
      <w:b/>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link w:val="Rubrik4Char"/>
    <w:qFormat/>
    <w:rsid w:val="0068197C"/>
    <w:pPr>
      <w:keepNext/>
      <w:spacing w:before="120"/>
      <w:outlineLvl w:val="3"/>
    </w:pPr>
    <w:rPr>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5B1664"/>
    <w:rPr>
      <w:rFonts w:ascii="Arial" w:hAnsi="Arial"/>
      <w:sz w:val="16"/>
    </w:rPr>
  </w:style>
  <w:style w:type="paragraph" w:styleId="Sidhuvud">
    <w:name w:val="header"/>
    <w:basedOn w:val="Normal"/>
    <w:link w:val="SidhuvudChar"/>
    <w:rsid w:val="005B1664"/>
    <w:rPr>
      <w:rFonts w:ascii="Arial" w:hAnsi="Arial"/>
      <w:sz w:val="20"/>
    </w:rPr>
  </w:style>
  <w:style w:type="paragraph" w:customStyle="1" w:styleId="Tabellinnehll">
    <w:name w:val="Tabellinnehåll"/>
    <w:basedOn w:val="Normal"/>
    <w:qFormat/>
    <w:rsid w:val="00F9009F"/>
    <w:rPr>
      <w:rFonts w:ascii="Arial" w:hAnsi="Arial"/>
      <w:sz w:val="20"/>
    </w:rPr>
  </w:style>
  <w:style w:type="character" w:styleId="Sidnummer">
    <w:name w:val="page number"/>
    <w:basedOn w:val="Standardstycketeckensnitt"/>
    <w:rsid w:val="005B1664"/>
  </w:style>
  <w:style w:type="paragraph" w:customStyle="1" w:styleId="Sidhuvudledtext">
    <w:name w:val="Sidhuvud_ledtext"/>
    <w:basedOn w:val="Sidhuvud"/>
    <w:next w:val="Sidhuvud"/>
    <w:rsid w:val="009969B2"/>
    <w:pPr>
      <w:spacing w:before="60"/>
    </w:pPr>
    <w:rPr>
      <w:sz w:val="14"/>
    </w:rPr>
  </w:style>
  <w:style w:type="paragraph" w:styleId="Brdtext">
    <w:name w:val="Body Text"/>
    <w:basedOn w:val="Normal"/>
    <w:link w:val="BrdtextChar"/>
    <w:qFormat/>
    <w:rsid w:val="008216BF"/>
    <w:pPr>
      <w:spacing w:after="120"/>
    </w:pPr>
  </w:style>
  <w:style w:type="character" w:styleId="Betoning">
    <w:name w:val="Emphasis"/>
    <w:basedOn w:val="Standardstycketeckensnitt"/>
    <w:uiPriority w:val="20"/>
    <w:rsid w:val="00182D29"/>
    <w:rPr>
      <w:b/>
      <w:i w:val="0"/>
      <w:iCs/>
    </w:rPr>
  </w:style>
  <w:style w:type="character" w:customStyle="1" w:styleId="SidfotChar">
    <w:name w:val="Sidfot Char"/>
    <w:link w:val="Sidfot"/>
    <w:rsid w:val="00CC0416"/>
    <w:rPr>
      <w:rFonts w:ascii="Arial" w:hAnsi="Arial"/>
      <w:sz w:val="16"/>
    </w:rPr>
  </w:style>
  <w:style w:type="paragraph" w:styleId="Signatur">
    <w:name w:val="Signature"/>
    <w:basedOn w:val="Normal"/>
    <w:link w:val="SignaturChar"/>
    <w:rsid w:val="003A6981"/>
  </w:style>
  <w:style w:type="character" w:customStyle="1" w:styleId="SignaturChar">
    <w:name w:val="Signatur Char"/>
    <w:link w:val="Signatur"/>
    <w:rsid w:val="003A6981"/>
    <w:rPr>
      <w:sz w:val="24"/>
    </w:rPr>
  </w:style>
  <w:style w:type="character" w:styleId="Bokenstitel">
    <w:name w:val="Book Title"/>
    <w:basedOn w:val="Standardstycketeckensnitt"/>
    <w:uiPriority w:val="33"/>
    <w:rsid w:val="00182D29"/>
    <w:rPr>
      <w:b/>
      <w:bCs/>
      <w:smallCaps/>
      <w:spacing w:val="5"/>
    </w:rPr>
  </w:style>
  <w:style w:type="paragraph" w:styleId="Citat">
    <w:name w:val="Quote"/>
    <w:basedOn w:val="Normal"/>
    <w:next w:val="Normal"/>
    <w:link w:val="CitatChar"/>
    <w:uiPriority w:val="29"/>
    <w:qFormat/>
    <w:rsid w:val="00182D29"/>
    <w:pPr>
      <w:spacing w:after="120"/>
      <w:ind w:left="850" w:right="850"/>
    </w:pPr>
    <w:rPr>
      <w:iCs/>
      <w:color w:val="000000" w:themeColor="text1"/>
      <w:sz w:val="22"/>
    </w:rPr>
  </w:style>
  <w:style w:type="character" w:customStyle="1" w:styleId="CitatChar">
    <w:name w:val="Citat Char"/>
    <w:basedOn w:val="Standardstycketeckensnitt"/>
    <w:link w:val="Citat"/>
    <w:uiPriority w:val="29"/>
    <w:rsid w:val="00182D29"/>
    <w:rPr>
      <w:iCs/>
      <w:color w:val="000000" w:themeColor="text1"/>
      <w:sz w:val="22"/>
    </w:rPr>
  </w:style>
  <w:style w:type="character" w:styleId="Diskretbetoning">
    <w:name w:val="Subtle Emphasis"/>
    <w:basedOn w:val="Standardstycketeckensnitt"/>
    <w:uiPriority w:val="19"/>
    <w:rsid w:val="00182D29"/>
    <w:rPr>
      <w:i/>
      <w:iCs/>
      <w:color w:val="808080" w:themeColor="text1" w:themeTint="7F"/>
    </w:rPr>
  </w:style>
  <w:style w:type="character" w:styleId="Diskretreferens">
    <w:name w:val="Subtle Reference"/>
    <w:basedOn w:val="Standardstycketeckensnitt"/>
    <w:uiPriority w:val="31"/>
    <w:rsid w:val="00182D29"/>
    <w:rPr>
      <w:smallCaps/>
      <w:color w:val="C0504D" w:themeColor="accent2"/>
      <w:u w:val="single"/>
    </w:rPr>
  </w:style>
  <w:style w:type="paragraph" w:styleId="Ingetavstnd">
    <w:name w:val="No Spacing"/>
    <w:uiPriority w:val="1"/>
    <w:qFormat/>
    <w:rsid w:val="00182D29"/>
    <w:rPr>
      <w:sz w:val="24"/>
    </w:rPr>
  </w:style>
  <w:style w:type="paragraph" w:styleId="Liststycke">
    <w:name w:val="List Paragraph"/>
    <w:basedOn w:val="Normal"/>
    <w:uiPriority w:val="34"/>
    <w:rsid w:val="00182D29"/>
    <w:pPr>
      <w:ind w:left="720"/>
      <w:contextualSpacing/>
    </w:pPr>
  </w:style>
  <w:style w:type="paragraph" w:styleId="Rubrik">
    <w:name w:val="Title"/>
    <w:basedOn w:val="Normal"/>
    <w:next w:val="Normal"/>
    <w:link w:val="RubrikChar"/>
    <w:rsid w:val="00182D2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rsid w:val="00182D29"/>
    <w:rPr>
      <w:rFonts w:asciiTheme="majorHAnsi" w:eastAsiaTheme="majorEastAsia" w:hAnsiTheme="majorHAnsi" w:cstheme="majorBidi"/>
      <w:color w:val="17365D" w:themeColor="text2" w:themeShade="BF"/>
      <w:spacing w:val="5"/>
      <w:kern w:val="28"/>
      <w:sz w:val="52"/>
      <w:szCs w:val="52"/>
    </w:rPr>
  </w:style>
  <w:style w:type="character" w:styleId="Stark">
    <w:name w:val="Strong"/>
    <w:basedOn w:val="Standardstycketeckensnitt"/>
    <w:rsid w:val="00182D29"/>
    <w:rPr>
      <w:b/>
      <w:bCs/>
    </w:rPr>
  </w:style>
  <w:style w:type="character" w:styleId="Starkbetoning">
    <w:name w:val="Intense Emphasis"/>
    <w:basedOn w:val="Standardstycketeckensnitt"/>
    <w:uiPriority w:val="21"/>
    <w:rsid w:val="00182D29"/>
    <w:rPr>
      <w:b/>
      <w:bCs/>
      <w:i w:val="0"/>
      <w:iCs/>
      <w:color w:val="4F81BD" w:themeColor="accent1"/>
    </w:rPr>
  </w:style>
  <w:style w:type="character" w:styleId="Starkreferens">
    <w:name w:val="Intense Reference"/>
    <w:basedOn w:val="Standardstycketeckensnitt"/>
    <w:uiPriority w:val="32"/>
    <w:rsid w:val="00182D29"/>
    <w:rPr>
      <w:b/>
      <w:bCs/>
      <w:smallCaps/>
      <w:color w:val="C0504D" w:themeColor="accent2"/>
      <w:spacing w:val="5"/>
      <w:u w:val="single"/>
    </w:rPr>
  </w:style>
  <w:style w:type="paragraph" w:styleId="Starktcitat">
    <w:name w:val="Intense Quote"/>
    <w:basedOn w:val="Normal"/>
    <w:next w:val="Normal"/>
    <w:link w:val="StarktcitatChar"/>
    <w:uiPriority w:val="30"/>
    <w:rsid w:val="00182D29"/>
    <w:pPr>
      <w:pBdr>
        <w:bottom w:val="single" w:sz="4" w:space="4" w:color="4F81BD" w:themeColor="accent1"/>
      </w:pBdr>
      <w:spacing w:before="200" w:after="280"/>
      <w:ind w:left="936" w:right="936"/>
    </w:pPr>
    <w:rPr>
      <w:b/>
      <w:bCs/>
      <w:i/>
      <w:iCs/>
      <w:color w:val="4F81BD" w:themeColor="accent1"/>
    </w:rPr>
  </w:style>
  <w:style w:type="character" w:customStyle="1" w:styleId="StarktcitatChar">
    <w:name w:val="Starkt citat Char"/>
    <w:basedOn w:val="Standardstycketeckensnitt"/>
    <w:link w:val="Starktcitat"/>
    <w:uiPriority w:val="30"/>
    <w:rsid w:val="00182D29"/>
    <w:rPr>
      <w:b/>
      <w:bCs/>
      <w:i/>
      <w:iCs/>
      <w:color w:val="4F81BD" w:themeColor="accent1"/>
      <w:sz w:val="24"/>
    </w:rPr>
  </w:style>
  <w:style w:type="paragraph" w:styleId="Underrubrik">
    <w:name w:val="Subtitle"/>
    <w:basedOn w:val="Normal"/>
    <w:next w:val="Normal"/>
    <w:link w:val="UnderrubrikChar"/>
    <w:rsid w:val="00182D29"/>
    <w:pPr>
      <w:numPr>
        <w:ilvl w:val="1"/>
      </w:numPr>
    </w:pPr>
    <w:rPr>
      <w:rFonts w:asciiTheme="majorHAnsi" w:eastAsiaTheme="majorEastAsia" w:hAnsiTheme="majorHAnsi" w:cstheme="majorBidi"/>
      <w:i/>
      <w:iCs/>
      <w:color w:val="4F81BD" w:themeColor="accent1"/>
      <w:spacing w:val="15"/>
      <w:szCs w:val="24"/>
    </w:rPr>
  </w:style>
  <w:style w:type="character" w:customStyle="1" w:styleId="UnderrubrikChar">
    <w:name w:val="Underrubrik Char"/>
    <w:basedOn w:val="Standardstycketeckensnitt"/>
    <w:link w:val="Underrubrik"/>
    <w:rsid w:val="00182D29"/>
    <w:rPr>
      <w:rFonts w:asciiTheme="majorHAnsi" w:eastAsiaTheme="majorEastAsia" w:hAnsiTheme="majorHAnsi" w:cstheme="majorBidi"/>
      <w:i/>
      <w:iCs/>
      <w:color w:val="4F81BD" w:themeColor="accent1"/>
      <w:spacing w:val="15"/>
      <w:sz w:val="24"/>
      <w:szCs w:val="24"/>
    </w:rPr>
  </w:style>
  <w:style w:type="character" w:customStyle="1" w:styleId="SidhuvudChar">
    <w:name w:val="Sidhuvud Char"/>
    <w:basedOn w:val="Standardstycketeckensnitt"/>
    <w:link w:val="Sidhuvud"/>
    <w:rsid w:val="008465AC"/>
    <w:rPr>
      <w:rFonts w:ascii="Arial" w:hAnsi="Arial"/>
    </w:rPr>
  </w:style>
  <w:style w:type="paragraph" w:customStyle="1" w:styleId="Ingress">
    <w:name w:val="Ingress"/>
    <w:basedOn w:val="Brdtext"/>
    <w:next w:val="Brdtext"/>
    <w:link w:val="IngressChar"/>
    <w:uiPriority w:val="1"/>
    <w:qFormat/>
    <w:rsid w:val="00BD1E45"/>
    <w:rPr>
      <w:b/>
    </w:rPr>
  </w:style>
  <w:style w:type="character" w:customStyle="1" w:styleId="IngressChar">
    <w:name w:val="Ingress Char"/>
    <w:basedOn w:val="SidhuvudChar"/>
    <w:link w:val="Ingress"/>
    <w:rsid w:val="00BD1E45"/>
    <w:rPr>
      <w:rFonts w:ascii="Arial" w:hAnsi="Arial"/>
      <w:b/>
      <w:sz w:val="24"/>
    </w:rPr>
  </w:style>
  <w:style w:type="character" w:customStyle="1" w:styleId="Rubrik4Char">
    <w:name w:val="Rubrik 4 Char"/>
    <w:basedOn w:val="Standardstycketeckensnitt"/>
    <w:link w:val="Rubrik4"/>
    <w:rsid w:val="007D79D6"/>
    <w:rPr>
      <w:b/>
      <w:sz w:val="24"/>
    </w:rPr>
  </w:style>
  <w:style w:type="character" w:customStyle="1" w:styleId="BrdtextChar">
    <w:name w:val="Brödtext Char"/>
    <w:basedOn w:val="Standardstycketeckensnitt"/>
    <w:link w:val="Brdtext"/>
    <w:rsid w:val="0087519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adm-fs4\applikationer\WordMallar\M&#246;ten\Allm&#228;n%20Minnesanteckningar.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Allmän Minnesanteckningar</Template>
  <TotalTime>515</TotalTime>
  <Pages>3</Pages>
  <Words>751</Words>
  <Characters>3981</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Minnesanteckningar</vt:lpstr>
    </vt:vector>
  </TitlesOfParts>
  <Company>Grums kommun</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Minnesanteckningar</dc:title>
  <dc:creator>Martin Hector</dc:creator>
  <dc:description>Framställt från en av FORMsoft ABs mallar</dc:description>
  <cp:lastModifiedBy>Martin Hector</cp:lastModifiedBy>
  <cp:revision>8</cp:revision>
  <cp:lastPrinted>2003-09-08T17:29:00Z</cp:lastPrinted>
  <dcterms:created xsi:type="dcterms:W3CDTF">2024-05-27T11:08:00Z</dcterms:created>
  <dcterms:modified xsi:type="dcterms:W3CDTF">2024-06-18T10:43:00Z</dcterms:modified>
</cp:coreProperties>
</file>